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E7DD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bookmarkStart w:id="0" w:name="_Hlk37939612"/>
      <w:bookmarkEnd w:id="0"/>
      <w:r w:rsidRPr="00A87638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54FBF9DD" wp14:editId="61AD6D6C">
            <wp:extent cx="1031358" cy="1332701"/>
            <wp:effectExtent l="0" t="0" r="0" b="1270"/>
            <wp:docPr id="1135361467" name="Picture 2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41" cy="13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DF94E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8E1EE04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รายงาน</w:t>
      </w:r>
      <w:r w:rsidRPr="00A87638">
        <w:rPr>
          <w:rFonts w:ascii="TH Niramit AS" w:hAnsi="TH Niramit AS" w:cs="TH Niramit AS" w:hint="cs"/>
          <w:b/>
          <w:bCs/>
          <w:spacing w:val="-12"/>
          <w:sz w:val="36"/>
          <w:szCs w:val="36"/>
          <w:cs/>
        </w:rPr>
        <w:t>ผลการดำเนินงาน</w:t>
      </w: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ตาม</w:t>
      </w:r>
      <w:r w:rsidRPr="00A87638">
        <w:rPr>
          <w:rFonts w:ascii="TH Niramit AS" w:hAnsi="TH Niramit AS" w:cs="TH Niramit AS" w:hint="cs"/>
          <w:b/>
          <w:bCs/>
          <w:spacing w:val="-12"/>
          <w:sz w:val="36"/>
          <w:szCs w:val="36"/>
          <w:cs/>
        </w:rPr>
        <w:t xml:space="preserve">ตัวชี้วัดเร่งด่วน </w:t>
      </w: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(</w:t>
      </w: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</w:rPr>
        <w:t>Super KPI</w:t>
      </w: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)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>และตัวชี้วัด (</w:t>
      </w:r>
      <w:r w:rsidRPr="00A87638">
        <w:rPr>
          <w:rFonts w:ascii="TH Niramit AS" w:hAnsi="TH Niramit AS" w:cs="TH Niramit AS"/>
          <w:b/>
          <w:bCs/>
          <w:sz w:val="36"/>
          <w:szCs w:val="36"/>
        </w:rPr>
        <w:t>KPI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3E74F0A3" w14:textId="6802E001" w:rsidR="00BD181D" w:rsidRPr="00451189" w:rsidRDefault="00BD181D" w:rsidP="00BD181D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color w:val="FF0000"/>
          <w:sz w:val="36"/>
          <w:szCs w:val="36"/>
        </w:rPr>
      </w:pP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>ตามแผนยุทธศาสตร์การพัฒนา</w:t>
      </w:r>
      <w:r w:rsidR="00451189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451189" w:rsidRPr="00451189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หน่วยงาน/คณะ/กอง/ศูนย์...................................</w:t>
      </w:r>
    </w:p>
    <w:p w14:paraId="2740673F" w14:textId="18ECC7CB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พ.ศ. 256</w:t>
      </w:r>
      <w:r w:rsidR="00D1537D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รอบ </w:t>
      </w:r>
      <w:r w:rsidR="00D1537D">
        <w:rPr>
          <w:rFonts w:ascii="TH Niramit AS" w:hAnsi="TH Niramit AS" w:cs="TH Niramit AS" w:hint="cs"/>
          <w:b/>
          <w:bCs/>
          <w:sz w:val="36"/>
          <w:szCs w:val="36"/>
          <w:cs/>
        </w:rPr>
        <w:t>6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เดือน</w:t>
      </w:r>
    </w:p>
    <w:p w14:paraId="6CC5A10B" w14:textId="1A1192A5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(ตุลาคม </w:t>
      </w:r>
      <w:r w:rsidRPr="00A87638">
        <w:rPr>
          <w:rFonts w:ascii="TH Niramit AS" w:hAnsi="TH Niramit AS" w:cs="TH Niramit AS"/>
          <w:b/>
          <w:bCs/>
          <w:sz w:val="36"/>
          <w:szCs w:val="36"/>
        </w:rPr>
        <w:t>256</w:t>
      </w:r>
      <w:r w:rsidR="00D1537D">
        <w:rPr>
          <w:rFonts w:ascii="TH Niramit AS" w:hAnsi="TH Niramit AS" w:cs="TH Niramit AS" w:hint="cs"/>
          <w:b/>
          <w:bCs/>
          <w:sz w:val="36"/>
          <w:szCs w:val="36"/>
          <w:cs/>
        </w:rPr>
        <w:t>4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– </w:t>
      </w:r>
      <w:r w:rsidR="0003331A">
        <w:rPr>
          <w:rFonts w:ascii="TH Niramit AS" w:hAnsi="TH Niramit AS" w:cs="TH Niramit AS" w:hint="cs"/>
          <w:b/>
          <w:bCs/>
          <w:sz w:val="36"/>
          <w:szCs w:val="36"/>
          <w:cs/>
        </w:rPr>
        <w:t>มีนาคม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256</w:t>
      </w:r>
      <w:r w:rsidR="00D1537D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0816643E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E106016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543035C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6E4B251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E99BBB8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AC36A12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5C9017D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B4B0728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85E4ED7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503689E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ED15F6C" w14:textId="77777777" w:rsidR="00BD181D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92CDD02" w14:textId="77777777" w:rsidR="00451189" w:rsidRPr="00A87638" w:rsidRDefault="00451189" w:rsidP="00BD181D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14:paraId="31468CE6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A982526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9D61B97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5ED4233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มหาวิทยาลัยพะเยา</w:t>
      </w:r>
    </w:p>
    <w:p w14:paraId="5A119044" w14:textId="2BDD15EE" w:rsidR="00BD181D" w:rsidRPr="00A87638" w:rsidRDefault="0003331A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เมษายน </w:t>
      </w:r>
      <w:r w:rsidR="00BD181D" w:rsidRPr="00A87638">
        <w:rPr>
          <w:rFonts w:ascii="TH Niramit AS" w:hAnsi="TH Niramit AS" w:cs="TH Niramit AS"/>
          <w:b/>
          <w:bCs/>
          <w:sz w:val="36"/>
          <w:szCs w:val="36"/>
          <w:cs/>
        </w:rPr>
        <w:t>256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</w:p>
    <w:p w14:paraId="6ED87690" w14:textId="77777777" w:rsidR="00B46F93" w:rsidRPr="00A87638" w:rsidRDefault="00B46F93"/>
    <w:p w14:paraId="014967CE" w14:textId="77777777" w:rsidR="00BD181D" w:rsidRPr="00A87638" w:rsidRDefault="00BD181D" w:rsidP="00C61FB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คำนำ</w:t>
      </w:r>
    </w:p>
    <w:p w14:paraId="781FF61E" w14:textId="77777777" w:rsidR="00BD181D" w:rsidRPr="00A87638" w:rsidRDefault="00BD181D" w:rsidP="00C61FB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D31C426" w14:textId="5CD2C0B3" w:rsidR="00BD181D" w:rsidRPr="0003331A" w:rsidRDefault="00BD181D" w:rsidP="0003331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87638">
        <w:rPr>
          <w:rFonts w:ascii="TH Niramit AS" w:hAnsi="TH Niramit AS" w:cs="TH Niramit AS"/>
          <w:sz w:val="32"/>
          <w:szCs w:val="32"/>
          <w:cs/>
        </w:rPr>
        <w:tab/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>รายงานความก้าวหน้า</w:t>
      </w:r>
      <w:r w:rsidRPr="0003331A">
        <w:rPr>
          <w:rFonts w:ascii="TH Niramit AS" w:hAnsi="TH Niramit AS" w:cs="TH Niramit AS" w:hint="cs"/>
          <w:spacing w:val="-8"/>
          <w:sz w:val="32"/>
          <w:szCs w:val="32"/>
          <w:cs/>
        </w:rPr>
        <w:t>ผลการดำเนินงาน</w:t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>ตามตัวชี้วัดเร่งด่วน (</w:t>
      </w:r>
      <w:r w:rsidRPr="0003331A">
        <w:rPr>
          <w:rFonts w:ascii="TH Niramit AS" w:hAnsi="TH Niramit AS" w:cs="TH Niramit AS"/>
          <w:spacing w:val="-8"/>
          <w:sz w:val="32"/>
          <w:szCs w:val="32"/>
        </w:rPr>
        <w:t>Super KPI</w:t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>) และตัวชี้วัด (</w:t>
      </w:r>
      <w:r w:rsidRPr="0003331A">
        <w:rPr>
          <w:rFonts w:ascii="TH Niramit AS" w:hAnsi="TH Niramit AS" w:cs="TH Niramit AS"/>
          <w:spacing w:val="-8"/>
          <w:sz w:val="32"/>
          <w:szCs w:val="32"/>
        </w:rPr>
        <w:t>KPI)</w:t>
      </w:r>
      <w:r w:rsidRPr="0003331A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4B68DA" w:rsidRPr="0003331A">
        <w:rPr>
          <w:rFonts w:ascii="TH Niramit AS" w:hAnsi="TH Niramit AS" w:cs="TH Niramit AS"/>
          <w:spacing w:val="-8"/>
          <w:sz w:val="32"/>
          <w:szCs w:val="32"/>
          <w:cs/>
        </w:rPr>
        <w:br/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>และตามแผนยุทธศาสตร์การพัฒนา</w:t>
      </w:r>
      <w:r w:rsidR="0003331A" w:rsidRPr="0003331A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 xml:space="preserve">หน่วยงาน......... </w:t>
      </w:r>
      <w:r w:rsidRPr="0003331A">
        <w:rPr>
          <w:rFonts w:ascii="TH Niramit AS" w:hAnsi="TH Niramit AS" w:cs="TH Niramit AS" w:hint="cs"/>
          <w:spacing w:val="-8"/>
          <w:sz w:val="32"/>
          <w:szCs w:val="32"/>
          <w:cs/>
        </w:rPr>
        <w:t>และ</w:t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 xml:space="preserve">แผนปฏิบัติการประจำปีงบประมาณ </w:t>
      </w:r>
      <w:r w:rsidR="0003331A">
        <w:rPr>
          <w:rFonts w:ascii="TH Niramit AS" w:hAnsi="TH Niramit AS" w:cs="TH Niramit AS"/>
          <w:spacing w:val="-8"/>
          <w:sz w:val="32"/>
          <w:szCs w:val="32"/>
          <w:cs/>
        </w:rPr>
        <w:br/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>พ.ศ. 256</w:t>
      </w:r>
      <w:r w:rsidR="0003331A" w:rsidRPr="0003331A">
        <w:rPr>
          <w:rFonts w:ascii="TH Niramit AS" w:hAnsi="TH Niramit AS" w:cs="TH Niramit AS" w:hint="cs"/>
          <w:spacing w:val="-8"/>
          <w:sz w:val="32"/>
          <w:szCs w:val="32"/>
          <w:cs/>
        </w:rPr>
        <w:t>5</w:t>
      </w:r>
      <w:r w:rsidR="0003331A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4B68DA" w:rsidRPr="0003331A">
        <w:rPr>
          <w:rFonts w:ascii="TH Niramit AS" w:hAnsi="TH Niramit AS" w:cs="TH Niramit AS" w:hint="cs"/>
          <w:sz w:val="32"/>
          <w:szCs w:val="32"/>
          <w:cs/>
        </w:rPr>
        <w:t xml:space="preserve">รอบ </w:t>
      </w:r>
      <w:r w:rsidR="0003331A" w:rsidRPr="0003331A">
        <w:rPr>
          <w:rFonts w:ascii="TH Niramit AS" w:hAnsi="TH Niramit AS" w:cs="TH Niramit AS" w:hint="cs"/>
          <w:sz w:val="32"/>
          <w:szCs w:val="32"/>
          <w:cs/>
        </w:rPr>
        <w:t>6</w:t>
      </w:r>
      <w:r w:rsidR="004B68DA" w:rsidRPr="0003331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B68DA" w:rsidRPr="0003331A">
        <w:rPr>
          <w:rFonts w:ascii="TH Niramit AS" w:hAnsi="TH Niramit AS" w:cs="TH Niramit AS"/>
          <w:sz w:val="32"/>
          <w:szCs w:val="32"/>
          <w:cs/>
        </w:rPr>
        <w:t>เดือน (</w:t>
      </w:r>
      <w:r w:rsidR="0003331A" w:rsidRPr="0003331A">
        <w:rPr>
          <w:rFonts w:ascii="TH Niramit AS" w:hAnsi="TH Niramit AS" w:cs="TH Niramit AS"/>
          <w:sz w:val="32"/>
          <w:szCs w:val="32"/>
          <w:cs/>
        </w:rPr>
        <w:t xml:space="preserve">ตุลาคม </w:t>
      </w:r>
      <w:r w:rsidR="0003331A" w:rsidRPr="0003331A">
        <w:rPr>
          <w:rFonts w:ascii="TH Niramit AS" w:hAnsi="TH Niramit AS" w:cs="TH Niramit AS"/>
          <w:sz w:val="32"/>
          <w:szCs w:val="32"/>
        </w:rPr>
        <w:t>256</w:t>
      </w:r>
      <w:r w:rsidR="0003331A" w:rsidRPr="0003331A">
        <w:rPr>
          <w:rFonts w:ascii="TH Niramit AS" w:hAnsi="TH Niramit AS" w:cs="TH Niramit AS" w:hint="cs"/>
          <w:sz w:val="32"/>
          <w:szCs w:val="32"/>
          <w:cs/>
        </w:rPr>
        <w:t>4</w:t>
      </w:r>
      <w:r w:rsidR="0003331A" w:rsidRPr="0003331A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03331A" w:rsidRPr="0003331A">
        <w:rPr>
          <w:rFonts w:ascii="TH Niramit AS" w:hAnsi="TH Niramit AS" w:cs="TH Niramit AS" w:hint="cs"/>
          <w:sz w:val="32"/>
          <w:szCs w:val="32"/>
          <w:cs/>
        </w:rPr>
        <w:t>มีนาคม</w:t>
      </w:r>
      <w:r w:rsidR="0003331A" w:rsidRPr="0003331A">
        <w:rPr>
          <w:rFonts w:ascii="TH Niramit AS" w:hAnsi="TH Niramit AS" w:cs="TH Niramit AS"/>
          <w:sz w:val="32"/>
          <w:szCs w:val="32"/>
          <w:cs/>
        </w:rPr>
        <w:t xml:space="preserve"> 256</w:t>
      </w:r>
      <w:r w:rsidR="0003331A" w:rsidRPr="0003331A">
        <w:rPr>
          <w:rFonts w:ascii="TH Niramit AS" w:hAnsi="TH Niramit AS" w:cs="TH Niramit AS" w:hint="cs"/>
          <w:sz w:val="32"/>
          <w:szCs w:val="32"/>
          <w:cs/>
        </w:rPr>
        <w:t>5</w:t>
      </w:r>
      <w:r w:rsidR="0003331A" w:rsidRPr="0003331A">
        <w:rPr>
          <w:rFonts w:ascii="TH Niramit AS" w:hAnsi="TH Niramit AS" w:cs="TH Niramit AS"/>
          <w:sz w:val="32"/>
          <w:szCs w:val="32"/>
          <w:cs/>
        </w:rPr>
        <w:t>)</w:t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 xml:space="preserve"> </w:t>
      </w:r>
      <w:r w:rsidRPr="0003331A">
        <w:rPr>
          <w:rFonts w:ascii="TH Niramit AS" w:hAnsi="TH Niramit AS" w:cs="TH Niramit AS"/>
          <w:sz w:val="32"/>
          <w:szCs w:val="32"/>
          <w:cs/>
        </w:rPr>
        <w:t>นี้ เป็นการ</w:t>
      </w:r>
      <w:r w:rsidRPr="0003331A">
        <w:rPr>
          <w:rFonts w:ascii="TH Niramit AS" w:hAnsi="TH Niramit AS" w:cs="TH Niramit AS" w:hint="cs"/>
          <w:sz w:val="32"/>
          <w:szCs w:val="32"/>
          <w:cs/>
        </w:rPr>
        <w:t>ติดตามตรวจสอบ</w:t>
      </w:r>
      <w:r w:rsidR="0003331A">
        <w:rPr>
          <w:rFonts w:ascii="TH Niramit AS" w:hAnsi="TH Niramit AS" w:cs="TH Niramit AS"/>
          <w:sz w:val="32"/>
          <w:szCs w:val="32"/>
          <w:cs/>
        </w:rPr>
        <w:br/>
      </w:r>
      <w:r w:rsidRPr="0003331A">
        <w:rPr>
          <w:rFonts w:ascii="TH Niramit AS" w:hAnsi="TH Niramit AS" w:cs="TH Niramit AS" w:hint="cs"/>
          <w:sz w:val="32"/>
          <w:szCs w:val="32"/>
          <w:cs/>
        </w:rPr>
        <w:t>ผลการดำเนินงานและการ</w:t>
      </w:r>
      <w:r w:rsidRPr="0003331A">
        <w:rPr>
          <w:rFonts w:ascii="TH Niramit AS" w:hAnsi="TH Niramit AS" w:cs="TH Niramit AS"/>
          <w:sz w:val="32"/>
          <w:szCs w:val="32"/>
          <w:cs/>
        </w:rPr>
        <w:t>รายงาน</w:t>
      </w:r>
      <w:r w:rsidRPr="0003331A">
        <w:rPr>
          <w:rFonts w:ascii="TH Niramit AS" w:hAnsi="TH Niramit AS" w:cs="TH Niramit AS" w:hint="cs"/>
          <w:sz w:val="32"/>
          <w:szCs w:val="32"/>
          <w:cs/>
        </w:rPr>
        <w:t>ความก้าวหน้าของการดำเนินงานตามตัวชี้วัด</w:t>
      </w:r>
      <w:r w:rsidRPr="0003331A">
        <w:rPr>
          <w:rFonts w:ascii="TH Niramit AS" w:hAnsi="TH Niramit AS" w:cs="TH Niramit AS"/>
          <w:sz w:val="32"/>
          <w:szCs w:val="32"/>
          <w:cs/>
        </w:rPr>
        <w:t>ที่กำหนดไว้ในแผ</w:t>
      </w:r>
      <w:r w:rsidRPr="0003331A">
        <w:rPr>
          <w:rFonts w:ascii="TH Niramit AS" w:hAnsi="TH Niramit AS" w:cs="TH Niramit AS" w:hint="cs"/>
          <w:sz w:val="32"/>
          <w:szCs w:val="32"/>
          <w:cs/>
        </w:rPr>
        <w:t>น</w:t>
      </w:r>
      <w:r w:rsidRPr="0003331A">
        <w:rPr>
          <w:rFonts w:ascii="TH Niramit AS" w:hAnsi="TH Niramit AS" w:cs="TH Niramit AS"/>
          <w:sz w:val="32"/>
          <w:szCs w:val="32"/>
          <w:cs/>
        </w:rPr>
        <w:t xml:space="preserve">ฯ </w:t>
      </w:r>
      <w:r w:rsidR="0003331A">
        <w:rPr>
          <w:rFonts w:ascii="TH Niramit AS" w:hAnsi="TH Niramit AS" w:cs="TH Niramit AS"/>
          <w:sz w:val="32"/>
          <w:szCs w:val="32"/>
          <w:cs/>
        </w:rPr>
        <w:br/>
      </w:r>
      <w:r w:rsidRPr="0003331A">
        <w:rPr>
          <w:rFonts w:ascii="TH Niramit AS" w:hAnsi="TH Niramit AS" w:cs="TH Niramit AS" w:hint="cs"/>
          <w:sz w:val="32"/>
          <w:szCs w:val="32"/>
          <w:cs/>
        </w:rPr>
        <w:t xml:space="preserve">ซึ่งผลการดำเนินงานในภาพรวมพบว่า ส่วนใหญ่ส่วนงานและหน่วยงานสามารถดำเนินการได้ตามเป้าหมายและตัวชี้วัดที่กำหนดไว้ </w:t>
      </w:r>
    </w:p>
    <w:p w14:paraId="793ED6B8" w14:textId="57307164" w:rsidR="00BD181D" w:rsidRPr="0003331A" w:rsidRDefault="00BD181D" w:rsidP="0003331A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3331A">
        <w:rPr>
          <w:rFonts w:ascii="TH Niramit AS" w:hAnsi="TH Niramit AS" w:cs="TH Niramit AS"/>
          <w:sz w:val="32"/>
          <w:szCs w:val="32"/>
          <w:cs/>
        </w:rPr>
        <w:tab/>
      </w:r>
      <w:r w:rsidR="0003331A" w:rsidRPr="0003331A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 xml:space="preserve">หน่วยงาน......... </w:t>
      </w:r>
      <w:r w:rsidRPr="0003331A">
        <w:rPr>
          <w:rFonts w:ascii="TH Niramit AS" w:hAnsi="TH Niramit AS" w:cs="TH Niramit AS"/>
          <w:spacing w:val="6"/>
          <w:sz w:val="32"/>
          <w:szCs w:val="32"/>
          <w:cs/>
        </w:rPr>
        <w:t xml:space="preserve">หวังเป็นอย่างยิ่งว่า </w:t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>รายงานความก้าวหน้า</w:t>
      </w:r>
      <w:r w:rsidRPr="0003331A">
        <w:rPr>
          <w:rFonts w:ascii="TH Niramit AS" w:hAnsi="TH Niramit AS" w:cs="TH Niramit AS" w:hint="cs"/>
          <w:spacing w:val="-8"/>
          <w:sz w:val="32"/>
          <w:szCs w:val="32"/>
          <w:cs/>
        </w:rPr>
        <w:t>ผลการดำเนินงาน</w:t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>ตามตัวชี้วัดเร่งด่วน (</w:t>
      </w:r>
      <w:r w:rsidRPr="0003331A">
        <w:rPr>
          <w:rFonts w:ascii="TH Niramit AS" w:hAnsi="TH Niramit AS" w:cs="TH Niramit AS"/>
          <w:spacing w:val="-8"/>
          <w:sz w:val="32"/>
          <w:szCs w:val="32"/>
        </w:rPr>
        <w:t>Super KPI</w:t>
      </w:r>
      <w:r w:rsidRPr="0003331A">
        <w:rPr>
          <w:rFonts w:ascii="TH Niramit AS" w:hAnsi="TH Niramit AS" w:cs="TH Niramit AS"/>
          <w:spacing w:val="-8"/>
          <w:sz w:val="32"/>
          <w:szCs w:val="32"/>
          <w:cs/>
        </w:rPr>
        <w:t>) และตัวชี้วัด (</w:t>
      </w:r>
      <w:r w:rsidRPr="0003331A">
        <w:rPr>
          <w:rFonts w:ascii="TH Niramit AS" w:hAnsi="TH Niramit AS" w:cs="TH Niramit AS"/>
          <w:spacing w:val="-8"/>
          <w:sz w:val="32"/>
          <w:szCs w:val="32"/>
        </w:rPr>
        <w:t>KPI)</w:t>
      </w:r>
      <w:r w:rsidRPr="0003331A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Pr="0003331A">
        <w:rPr>
          <w:rFonts w:ascii="TH Niramit AS" w:hAnsi="TH Niramit AS" w:cs="TH Niramit AS"/>
          <w:sz w:val="32"/>
          <w:szCs w:val="32"/>
          <w:cs/>
        </w:rPr>
        <w:t>นี้ จะเป็นประโยชน์</w:t>
      </w:r>
      <w:r w:rsidRPr="0003331A">
        <w:rPr>
          <w:rFonts w:ascii="TH Niramit AS" w:hAnsi="TH Niramit AS" w:cs="TH Niramit AS" w:hint="cs"/>
          <w:sz w:val="32"/>
          <w:szCs w:val="32"/>
          <w:cs/>
        </w:rPr>
        <w:t>ในการปรับปรุงพัฒนาการดำเนินงาน และเป็นแนวทางในการบริหารจัดการ</w:t>
      </w:r>
      <w:r w:rsidRPr="0003331A">
        <w:rPr>
          <w:rFonts w:ascii="TH Niramit AS" w:hAnsi="TH Niramit AS" w:cs="TH Niramit AS"/>
          <w:sz w:val="32"/>
          <w:szCs w:val="32"/>
          <w:cs/>
        </w:rPr>
        <w:t>ของ</w:t>
      </w:r>
      <w:r w:rsidRPr="0003331A">
        <w:rPr>
          <w:rFonts w:ascii="TH Niramit AS" w:hAnsi="TH Niramit AS" w:cs="TH Niramit AS" w:hint="cs"/>
          <w:sz w:val="32"/>
          <w:szCs w:val="32"/>
          <w:cs/>
        </w:rPr>
        <w:t>ผู้บริหารส่วนงาน</w:t>
      </w:r>
      <w:r w:rsidRPr="0003331A">
        <w:rPr>
          <w:rFonts w:ascii="TH Niramit AS" w:hAnsi="TH Niramit AS" w:cs="TH Niramit AS"/>
          <w:sz w:val="32"/>
          <w:szCs w:val="32"/>
          <w:cs/>
        </w:rPr>
        <w:t>และหน่วยงาน</w:t>
      </w:r>
      <w:r w:rsidRPr="0003331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3331A">
        <w:rPr>
          <w:rFonts w:ascii="TH Niramit AS" w:hAnsi="TH Niramit AS" w:cs="TH Niramit AS"/>
          <w:sz w:val="32"/>
          <w:szCs w:val="32"/>
          <w:cs/>
        </w:rPr>
        <w:t>ให้มีประสิทธิภาพ</w:t>
      </w:r>
      <w:r w:rsidRPr="0003331A">
        <w:rPr>
          <w:rFonts w:ascii="TH Niramit AS" w:hAnsi="TH Niramit AS" w:cs="TH Niramit AS" w:hint="cs"/>
          <w:sz w:val="32"/>
          <w:szCs w:val="32"/>
          <w:cs/>
        </w:rPr>
        <w:t xml:space="preserve">ยิ่งขึ้น  </w:t>
      </w:r>
    </w:p>
    <w:p w14:paraId="7AC046DA" w14:textId="77777777" w:rsidR="00BD181D" w:rsidRPr="00A87638" w:rsidRDefault="00BD181D" w:rsidP="00C61FBB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019EB53" w14:textId="77777777" w:rsidR="0003331A" w:rsidRDefault="0003331A" w:rsidP="00C61FBB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03331A">
        <w:rPr>
          <w:rFonts w:ascii="TH Niramit AS" w:hAnsi="TH Niramit AS" w:cs="TH Niramit AS"/>
          <w:color w:val="FF0000"/>
          <w:sz w:val="32"/>
          <w:szCs w:val="32"/>
          <w:cs/>
        </w:rPr>
        <w:t>หน่วยงาน/คณะ/กอง/ศูนย์</w:t>
      </w:r>
      <w:r w:rsidR="004E2DF9" w:rsidRPr="0003331A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</w:t>
      </w:r>
      <w:r w:rsidR="00BD181D" w:rsidRPr="0003331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14:paraId="3D6B1CB2" w14:textId="564715BE" w:rsidR="00BD181D" w:rsidRPr="00A87638" w:rsidRDefault="00BD181D" w:rsidP="00C61FBB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A87638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</w:p>
    <w:p w14:paraId="5138AA1C" w14:textId="7DC08B57" w:rsidR="00BD181D" w:rsidRPr="00A87638" w:rsidRDefault="0003331A" w:rsidP="00C61FBB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เมษายน 2565</w:t>
      </w:r>
    </w:p>
    <w:p w14:paraId="05E2DF06" w14:textId="77777777" w:rsidR="00BD181D" w:rsidRPr="00A87638" w:rsidRDefault="00BD181D" w:rsidP="00C61FBB"/>
    <w:p w14:paraId="6B929D67" w14:textId="77777777" w:rsidR="00BE3CE7" w:rsidRPr="00A87638" w:rsidRDefault="00BE3CE7" w:rsidP="00C61FBB"/>
    <w:p w14:paraId="72AD6968" w14:textId="77777777" w:rsidR="00BE3CE7" w:rsidRPr="00A87638" w:rsidRDefault="00BE3CE7" w:rsidP="00C61FBB"/>
    <w:p w14:paraId="01B1B7B1" w14:textId="77777777" w:rsidR="00BE3CE7" w:rsidRPr="00A87638" w:rsidRDefault="00BE3CE7" w:rsidP="00C61FBB"/>
    <w:p w14:paraId="19E0ACFD" w14:textId="77777777" w:rsidR="00BE3CE7" w:rsidRPr="00A87638" w:rsidRDefault="00BE3CE7" w:rsidP="00C61FBB"/>
    <w:p w14:paraId="5B59156A" w14:textId="77777777" w:rsidR="00BE3CE7" w:rsidRPr="00A87638" w:rsidRDefault="00BE3CE7" w:rsidP="00C61FBB"/>
    <w:p w14:paraId="03977A7F" w14:textId="77777777" w:rsidR="00BE3CE7" w:rsidRPr="00A87638" w:rsidRDefault="00BE3CE7" w:rsidP="00C61FBB"/>
    <w:p w14:paraId="65431EB2" w14:textId="77777777" w:rsidR="00BE3CE7" w:rsidRPr="00A87638" w:rsidRDefault="00BE3CE7" w:rsidP="00C61FBB"/>
    <w:p w14:paraId="5AFD7438" w14:textId="77777777" w:rsidR="00BE3CE7" w:rsidRPr="00A87638" w:rsidRDefault="00BE3CE7" w:rsidP="00C61FBB"/>
    <w:p w14:paraId="48607537" w14:textId="7893AC1A" w:rsidR="00BE3CE7" w:rsidRDefault="00BE3CE7" w:rsidP="00C61FBB"/>
    <w:p w14:paraId="543E637C" w14:textId="787B5BD8" w:rsidR="004E2DF9" w:rsidRDefault="004E2DF9" w:rsidP="00C61FBB"/>
    <w:p w14:paraId="69BD53C4" w14:textId="77777777" w:rsidR="0003331A" w:rsidRDefault="0003331A" w:rsidP="00C61FBB">
      <w:pPr>
        <w:rPr>
          <w:rFonts w:hint="cs"/>
        </w:rPr>
      </w:pPr>
    </w:p>
    <w:p w14:paraId="2F7F5878" w14:textId="77777777" w:rsidR="004E2DF9" w:rsidRPr="00A87638" w:rsidRDefault="004E2DF9" w:rsidP="00C61FBB"/>
    <w:p w14:paraId="377D95E6" w14:textId="77777777" w:rsidR="00BE3CE7" w:rsidRPr="00A87638" w:rsidRDefault="00BE3CE7" w:rsidP="00C61FBB"/>
    <w:p w14:paraId="67EC6701" w14:textId="77777777" w:rsidR="00BE3CE7" w:rsidRPr="00A87638" w:rsidRDefault="00BE3CE7" w:rsidP="00C61FBB"/>
    <w:p w14:paraId="73387205" w14:textId="77777777" w:rsidR="00BE3CE7" w:rsidRPr="00A87638" w:rsidRDefault="00BE3CE7" w:rsidP="00C61FBB"/>
    <w:p w14:paraId="577B0FCB" w14:textId="77777777" w:rsidR="00BE3CE7" w:rsidRPr="00A87638" w:rsidRDefault="00BE3CE7" w:rsidP="00C61FBB"/>
    <w:p w14:paraId="2719C0D4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สารบัญ</w:t>
      </w:r>
    </w:p>
    <w:p w14:paraId="220755F1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8618" w:type="dxa"/>
        <w:tblInd w:w="704" w:type="dxa"/>
        <w:tblLook w:val="04A0" w:firstRow="1" w:lastRow="0" w:firstColumn="1" w:lastColumn="0" w:noHBand="0" w:noVBand="1"/>
      </w:tblPr>
      <w:tblGrid>
        <w:gridCol w:w="7909"/>
        <w:gridCol w:w="709"/>
      </w:tblGrid>
      <w:tr w:rsidR="00A87638" w:rsidRPr="00A87638" w14:paraId="2C74E5C0" w14:textId="77777777" w:rsidTr="00B46F93">
        <w:tc>
          <w:tcPr>
            <w:tcW w:w="7909" w:type="dxa"/>
            <w:shd w:val="clear" w:color="auto" w:fill="auto"/>
          </w:tcPr>
          <w:p w14:paraId="0E78B8A0" w14:textId="77777777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คำนำ  </w:t>
            </w:r>
          </w:p>
        </w:tc>
        <w:tc>
          <w:tcPr>
            <w:tcW w:w="709" w:type="dxa"/>
            <w:shd w:val="clear" w:color="auto" w:fill="auto"/>
          </w:tcPr>
          <w:p w14:paraId="484F7CD5" w14:textId="77777777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87638" w:rsidRPr="00A87638" w14:paraId="10BEE941" w14:textId="77777777" w:rsidTr="00B46F93">
        <w:tc>
          <w:tcPr>
            <w:tcW w:w="7909" w:type="dxa"/>
            <w:shd w:val="clear" w:color="auto" w:fill="auto"/>
          </w:tcPr>
          <w:p w14:paraId="1B9EBF95" w14:textId="77777777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</w:tcPr>
          <w:p w14:paraId="34287FE3" w14:textId="77777777" w:rsidR="00BE3CE7" w:rsidRPr="00A87638" w:rsidRDefault="00BE3CE7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E3CE7" w:rsidRPr="00A87638" w14:paraId="6F0AE094" w14:textId="77777777" w:rsidTr="007502E2">
        <w:tc>
          <w:tcPr>
            <w:tcW w:w="7909" w:type="dxa"/>
            <w:shd w:val="clear" w:color="auto" w:fill="auto"/>
          </w:tcPr>
          <w:p w14:paraId="4BC328FB" w14:textId="507627C2" w:rsidR="0003331A" w:rsidRPr="0003331A" w:rsidRDefault="0003331A" w:rsidP="0003331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3331A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รายงานความก้าวหน้าผลการดำเนินงานตามตัวชี้วัดเร่งด่วน (</w:t>
            </w:r>
            <w:r w:rsidRPr="0003331A">
              <w:rPr>
                <w:rFonts w:ascii="TH Niramit AS" w:hAnsi="TH Niramit AS" w:cs="TH Niramit AS"/>
                <w:sz w:val="32"/>
                <w:szCs w:val="32"/>
              </w:rPr>
              <w:t xml:space="preserve">Super KPI) </w:t>
            </w:r>
            <w:r w:rsidR="008E6735"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ของคณ</w:t>
            </w:r>
            <w:r w:rsidR="00A51C40">
              <w:rPr>
                <w:rFonts w:ascii="TH Niramit AS" w:hAnsi="TH Niramit AS" w:cs="TH Niramit AS" w:hint="cs"/>
                <w:sz w:val="32"/>
                <w:szCs w:val="32"/>
                <w:cs/>
              </w:rPr>
              <w:t>บดี</w:t>
            </w:r>
          </w:p>
          <w:p w14:paraId="54E117A2" w14:textId="77777777" w:rsidR="008E6735" w:rsidRDefault="0003331A" w:rsidP="00C3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8E6735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รายงานความก้าวหน้าผลการดำเนินงานตามตัวชี้วัด (</w:t>
            </w:r>
            <w:r w:rsidRPr="008E6735">
              <w:rPr>
                <w:rFonts w:ascii="TH Niramit AS" w:hAnsi="TH Niramit AS" w:cs="TH Niramit AS"/>
                <w:sz w:val="32"/>
                <w:szCs w:val="32"/>
              </w:rPr>
              <w:t xml:space="preserve">KPI) </w:t>
            </w:r>
            <w:r w:rsidR="008E6735" w:rsidRPr="008E673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8E6735">
              <w:rPr>
                <w:rFonts w:ascii="TH Niramit AS" w:hAnsi="TH Niramit AS" w:cs="TH Niramit AS"/>
                <w:sz w:val="32"/>
                <w:szCs w:val="32"/>
                <w:cs/>
              </w:rPr>
              <w:t>แผนยุทธศาสตร์การพัฒนาหน่วยงาน ประจำปีงบประมาณ พ.ศ. 2565 รอบ 6 เดือน</w:t>
            </w:r>
          </w:p>
          <w:p w14:paraId="68E1F871" w14:textId="5A54825C" w:rsidR="0003331A" w:rsidRPr="008E6735" w:rsidRDefault="0003331A" w:rsidP="008E6735">
            <w:pPr>
              <w:pStyle w:val="ListParagraph"/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8E6735">
              <w:rPr>
                <w:rFonts w:ascii="TH Niramit AS" w:hAnsi="TH Niramit AS" w:cs="TH Niramit AS"/>
                <w:sz w:val="32"/>
                <w:szCs w:val="32"/>
                <w:cs/>
              </w:rPr>
              <w:t>(ตุลาคม 2564 – มีนาคม 2565)</w:t>
            </w:r>
          </w:p>
          <w:p w14:paraId="73B25FD4" w14:textId="3605281E" w:rsidR="0003331A" w:rsidRDefault="008E6735" w:rsidP="008854D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3331A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รายงานความก้าวหน้า</w:t>
            </w:r>
            <w:r w:rsidR="0003331A" w:rsidRPr="0003331A">
              <w:rPr>
                <w:rFonts w:ascii="TH Niramit AS" w:hAnsi="TH Niramit AS" w:cs="TH Niramit AS"/>
                <w:sz w:val="32"/>
                <w:szCs w:val="32"/>
                <w:cs/>
              </w:rPr>
              <w:t>แผนปฏิบัติการประจำปีงบประมาณ พ.ศ. 2565 รอบ 6 เดือน (ตุลาคม 2564 – มีนาคม 2565)</w:t>
            </w:r>
          </w:p>
          <w:p w14:paraId="72B58478" w14:textId="20B540D0" w:rsidR="00BE3CE7" w:rsidRPr="00A87638" w:rsidRDefault="00BE3CE7" w:rsidP="00BE3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กระบวนการติดตามประเมินผลแผนยุทธศาสตร์มหาวิทยาลัยพะเยา</w:t>
            </w:r>
            <w:r w:rsidR="00A51C40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และหน่วยงาน</w:t>
            </w:r>
            <w:r w:rsidR="00793D39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ภายในมหาวิทยาลัยพะเยา</w:t>
            </w:r>
          </w:p>
          <w:p w14:paraId="38A7F019" w14:textId="77777777" w:rsidR="00BE3CE7" w:rsidRPr="00A87638" w:rsidRDefault="00BE3CE7" w:rsidP="00B46F93">
            <w:pPr>
              <w:pStyle w:val="ListParagraph"/>
              <w:tabs>
                <w:tab w:val="left" w:pos="326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DB2B657" w14:textId="77A8CDEE" w:rsidR="00BE3CE7" w:rsidRPr="00A87638" w:rsidRDefault="005F7C45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  <w:p w14:paraId="6C09F77A" w14:textId="251026AF" w:rsidR="00BE3CE7" w:rsidRPr="00A87638" w:rsidRDefault="00BE3CE7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5D387BB" w14:textId="022A2F92" w:rsidR="00BE3CE7" w:rsidRPr="00A87638" w:rsidRDefault="00BE3CE7" w:rsidP="007502E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0F569131" w14:textId="77777777" w:rsidR="00BE3CE7" w:rsidRPr="00A87638" w:rsidRDefault="00BE3CE7"/>
    <w:p w14:paraId="070CCF5C" w14:textId="77777777" w:rsidR="00BE3CE7" w:rsidRPr="00A87638" w:rsidRDefault="00BE3CE7"/>
    <w:p w14:paraId="117BA5A3" w14:textId="77777777" w:rsidR="00BE3CE7" w:rsidRPr="00A87638" w:rsidRDefault="00BE3CE7"/>
    <w:p w14:paraId="4F8E0DF2" w14:textId="77777777" w:rsidR="00BE3CE7" w:rsidRPr="00A87638" w:rsidRDefault="00BE3CE7"/>
    <w:p w14:paraId="17B9CB71" w14:textId="77777777" w:rsidR="00BE3CE7" w:rsidRPr="00A87638" w:rsidRDefault="00BE3CE7"/>
    <w:p w14:paraId="4DBE6F50" w14:textId="77777777" w:rsidR="00BE3CE7" w:rsidRPr="00A87638" w:rsidRDefault="00BE3CE7"/>
    <w:p w14:paraId="1DC131EC" w14:textId="77777777" w:rsidR="00BE3CE7" w:rsidRPr="00A87638" w:rsidRDefault="00BE3CE7"/>
    <w:p w14:paraId="17A4E6C1" w14:textId="77777777" w:rsidR="00BE3CE7" w:rsidRPr="00A87638" w:rsidRDefault="00BE3CE7"/>
    <w:p w14:paraId="2C35408C" w14:textId="77777777" w:rsidR="00BE3CE7" w:rsidRPr="00A87638" w:rsidRDefault="00BE3CE7"/>
    <w:p w14:paraId="11FA0AD0" w14:textId="77777777" w:rsidR="00BE3CE7" w:rsidRPr="00A87638" w:rsidRDefault="00BE3CE7"/>
    <w:p w14:paraId="407D79C5" w14:textId="77777777" w:rsidR="00BE3CE7" w:rsidRPr="00A87638" w:rsidRDefault="00BE3CE7"/>
    <w:p w14:paraId="28B55ADA" w14:textId="77777777" w:rsidR="00BE3CE7" w:rsidRPr="00A87638" w:rsidRDefault="00BE3CE7"/>
    <w:p w14:paraId="506B2055" w14:textId="77777777" w:rsidR="00BE3CE7" w:rsidRPr="00A87638" w:rsidRDefault="00BE3CE7"/>
    <w:p w14:paraId="38C42D21" w14:textId="77777777" w:rsidR="00BE3CE7" w:rsidRPr="00A87638" w:rsidRDefault="00BE3CE7"/>
    <w:p w14:paraId="59041311" w14:textId="77777777" w:rsidR="00BE3CE7" w:rsidRDefault="00BE3CE7"/>
    <w:p w14:paraId="0C5C6957" w14:textId="77777777" w:rsidR="007502E2" w:rsidRDefault="007502E2"/>
    <w:p w14:paraId="5041F33D" w14:textId="490728DE" w:rsidR="007502E2" w:rsidRDefault="007502E2"/>
    <w:p w14:paraId="39204953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บทสรุปผู้บริหาร</w:t>
      </w:r>
    </w:p>
    <w:p w14:paraId="26A9CC72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14:paraId="19A12316" w14:textId="77777777" w:rsidR="00612AD2" w:rsidRPr="00612AD2" w:rsidRDefault="00BE3CE7" w:rsidP="00612AD2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87638">
        <w:rPr>
          <w:rFonts w:ascii="TH Niramit AS" w:hAnsi="TH Niramit AS" w:cs="TH Niramit AS"/>
          <w:sz w:val="32"/>
          <w:szCs w:val="32"/>
        </w:rPr>
        <w:tab/>
      </w:r>
      <w:r w:rsidR="00612AD2" w:rsidRPr="00612AD2">
        <w:rPr>
          <w:rFonts w:ascii="TH Niramit AS" w:hAnsi="TH Niramit AS" w:cs="TH Niramit AS"/>
          <w:sz w:val="32"/>
          <w:szCs w:val="32"/>
          <w:cs/>
        </w:rPr>
        <w:t xml:space="preserve">แผนยุทธศาสตร์การพัฒนามหาวิทยาลัยพะเยา ประจำปีงบประมาณ พ.ศ. 2565 – 2569 </w:t>
      </w:r>
    </w:p>
    <w:p w14:paraId="062088DE" w14:textId="69FD0B2F" w:rsidR="00612AD2" w:rsidRPr="00612AD2" w:rsidRDefault="00612AD2" w:rsidP="00612AD2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12AD2">
        <w:rPr>
          <w:rFonts w:ascii="TH Niramit AS" w:hAnsi="TH Niramit AS" w:cs="TH Niramit AS"/>
          <w:sz w:val="32"/>
          <w:szCs w:val="32"/>
          <w:cs/>
        </w:rPr>
        <w:t>นี้ได้จัดทำขึ้นเพื่อให้สอดคล้องกับทิศทางการพัฒนาประเทศ โดยมีความสอดคล้องและเชื่อมโยงกับยุทธศาสตร์ชาติ 20 ปี (พ.ศ. 2561 – 2580) (ร่าง) แผนพัฒนาเศรษฐกิจและสังคมแห่งชาติฉบับที่ 13 ประกาศราชกิจจานุเษกษาเรื่อง คำแถลงนโยบายของคณะรัฐมนตรี  พลเอกประยุทธ์ จันทร์โอชา นายกรัฐมนตรี เมื่อวันที่ 25 กรกฎาคม 2562 แผนการศึกษาแห่งชาติ พ.ศ. 2560 - 2579 มาตรฐานการศึกษาของชาติ พ.ศ. 2561 แผนอุดมศึกษาระยะยาว 20 ปี พ.ศ. 2561 - 2580 และนโยบายและยุทธศาสตร์การอุดมศึกษา วิทยาศาสตร์ วิจัยและนวัตกรรม พ.ศ. 2563 – 2570 และมีความสอดคล้องกับการจัดกลุ่มสถาบันอุดมศึกษา ตามพระราชบัญญัติการอุดมศึกษา พ.ศ.2562 หมวด 3 ประเภทและกลุ่มของสถาบันอุดมศึกษา และกฎกระทรวง การจัดกลุ่มสถาบันอุดมศึกษา พ.ศ.2564 รวมทั้งได้มีการนำข้อเสนอแนะของสภามหาวิทยาลัยพะเยา เรื่องการกำหนดกลุ่มสถาบันอุดมศึกษาเชิงยุทธศาสตร์ของมหาวิทยาลัยพะเยา ในคราวประชุมวาระพิเศษ ครั้งที่ 1/2564 เมื่อวันที่ 26 มิถุนายน 2564 มาเป็นแนวทางในการจัดทำแผนพัฒนามหาวิทยาลัยพะเยาดังกล่าวด้วย</w:t>
      </w:r>
    </w:p>
    <w:p w14:paraId="48E0B535" w14:textId="5587125D" w:rsidR="005006C9" w:rsidRPr="005006C9" w:rsidRDefault="00612AD2" w:rsidP="00612AD2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12AD2">
        <w:rPr>
          <w:rFonts w:ascii="TH Niramit AS" w:hAnsi="TH Niramit AS" w:cs="TH Niramit AS"/>
          <w:sz w:val="32"/>
          <w:szCs w:val="32"/>
          <w:cs/>
        </w:rPr>
        <w:tab/>
        <w:t>แผนยุทธศาสตร์การพัฒนามหาวิทยาลัยพะเยาฉบับนี้ ได้จัดทำขึ้นตามเกณฑ์คุณภาพการศึกษาเพื่อการดำเนินการที่เป็นเลิศ (</w:t>
      </w:r>
      <w:r w:rsidRPr="00612AD2">
        <w:rPr>
          <w:rFonts w:ascii="TH Niramit AS" w:hAnsi="TH Niramit AS" w:cs="TH Niramit AS"/>
          <w:sz w:val="32"/>
          <w:szCs w:val="32"/>
        </w:rPr>
        <w:t xml:space="preserve">Education Criteria for Performance Excellence) </w:t>
      </w:r>
      <w:r w:rsidRPr="00612AD2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proofErr w:type="spellStart"/>
      <w:r w:rsidRPr="00612AD2">
        <w:rPr>
          <w:rFonts w:ascii="TH Niramit AS" w:hAnsi="TH Niramit AS" w:cs="TH Niramit AS"/>
          <w:sz w:val="32"/>
          <w:szCs w:val="32"/>
        </w:rPr>
        <w:t>EdPEx</w:t>
      </w:r>
      <w:proofErr w:type="spellEnd"/>
      <w:r w:rsidRPr="00612AD2">
        <w:rPr>
          <w:rFonts w:ascii="TH Niramit AS" w:hAnsi="TH Niramit AS" w:cs="TH Niramit AS"/>
          <w:sz w:val="32"/>
          <w:szCs w:val="32"/>
        </w:rPr>
        <w:t xml:space="preserve">  </w:t>
      </w:r>
      <w:r w:rsidR="00746E70">
        <w:rPr>
          <w:rFonts w:ascii="TH Niramit AS" w:hAnsi="TH Niramit AS" w:cs="TH Niramit AS" w:hint="cs"/>
          <w:sz w:val="32"/>
          <w:szCs w:val="32"/>
          <w:cs/>
        </w:rPr>
        <w:t xml:space="preserve">และ </w:t>
      </w:r>
      <w:r w:rsidR="00440CE2" w:rsidRPr="00440CE2">
        <w:rPr>
          <w:rFonts w:ascii="TH Niramit AS" w:hAnsi="TH Niramit AS" w:cs="TH Niramit AS"/>
          <w:sz w:val="32"/>
          <w:szCs w:val="32"/>
          <w:cs/>
        </w:rPr>
        <w:t>วงจรบริหารงานคุณภาพ</w:t>
      </w:r>
      <w:r w:rsidR="00440CE2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440CE2">
        <w:rPr>
          <w:rFonts w:ascii="TH Niramit AS" w:hAnsi="TH Niramit AS" w:cs="TH Niramit AS"/>
          <w:sz w:val="32"/>
          <w:szCs w:val="32"/>
        </w:rPr>
        <w:t>PDCA)</w:t>
      </w:r>
      <w:r w:rsidR="00440CE2" w:rsidRPr="00440CE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40CE2">
        <w:rPr>
          <w:rFonts w:ascii="TH Niramit AS" w:hAnsi="TH Niramit AS" w:cs="TH Niramit AS" w:hint="cs"/>
          <w:sz w:val="32"/>
          <w:szCs w:val="32"/>
          <w:cs/>
        </w:rPr>
        <w:t>ซึ่ง</w:t>
      </w:r>
      <w:r w:rsidR="00440CE2" w:rsidRPr="00440CE2">
        <w:rPr>
          <w:rFonts w:ascii="TH Niramit AS" w:hAnsi="TH Niramit AS" w:cs="TH Niramit AS"/>
          <w:sz w:val="32"/>
          <w:szCs w:val="32"/>
          <w:cs/>
        </w:rPr>
        <w:t>เป็นกระบวนการที่ใช้ปรับปรุงการทำงานของ</w:t>
      </w:r>
      <w:r w:rsidR="00440CE2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="003A3141">
        <w:rPr>
          <w:rFonts w:ascii="TH Niramit AS" w:hAnsi="TH Niramit AS" w:cs="TH Niramit AS"/>
          <w:sz w:val="32"/>
          <w:szCs w:val="32"/>
          <w:cs/>
        </w:rPr>
        <w:br/>
      </w:r>
      <w:r w:rsidR="00440CE2" w:rsidRPr="00440CE2">
        <w:rPr>
          <w:rFonts w:ascii="TH Niramit AS" w:hAnsi="TH Niramit AS" w:cs="TH Niramit AS"/>
          <w:sz w:val="32"/>
          <w:szCs w:val="32"/>
          <w:cs/>
        </w:rPr>
        <w:t>อย่างเป็นระบบ โดยมีเป้าหมายเพื่อแก้ปัญหาและเกิดการพัฒนาอย่างต่อเนื่อง</w:t>
      </w:r>
      <w:r w:rsidRPr="00612AD2">
        <w:rPr>
          <w:rFonts w:ascii="TH Niramit AS" w:hAnsi="TH Niramit AS" w:cs="TH Niramit AS"/>
          <w:sz w:val="32"/>
          <w:szCs w:val="32"/>
          <w:cs/>
        </w:rPr>
        <w:t>ตามขั้นตอน ได้แก่ การวิเคราะห์สภาพแวดล้อมองค์กร</w:t>
      </w:r>
      <w:r w:rsidR="002078A6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612AD2">
        <w:rPr>
          <w:rFonts w:ascii="TH Niramit AS" w:hAnsi="TH Niramit AS" w:cs="TH Niramit AS"/>
          <w:sz w:val="32"/>
          <w:szCs w:val="32"/>
          <w:cs/>
        </w:rPr>
        <w:t>ตำแหน่งทางยุทธศาสตร์ การกำหนดวัตถุประสงค์เชิงยุทธศาสตร์ ประเด็นยุทธศาสตร์</w:t>
      </w:r>
      <w:r w:rsidR="00A13779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  <w:r w:rsidRPr="00612AD2">
        <w:rPr>
          <w:rFonts w:ascii="TH Niramit AS" w:hAnsi="TH Niramit AS" w:cs="TH Niramit AS"/>
          <w:sz w:val="32"/>
          <w:szCs w:val="32"/>
          <w:cs/>
        </w:rPr>
        <w:t xml:space="preserve">กลยุทธ์ การถ่ายทอดแผนของมหาวิทยาลัยไปสู่การปฏิบัติของคณะ/หน่วยงาน </w:t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>รวมทั้งการกำหนดแนวทางการติดตามประเมินผลตามแผนยุทธศาสตร์ไว้อย่างชัดเจน เพื่อขับเคลื่อนการพัฒนามหาวิทยาลัยพะเยาให้บรรลุเป้าหมายอย่างเป็นรูปธรรม</w:t>
      </w:r>
      <w:r w:rsidR="00FC4A7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006C9" w:rsidRPr="0070200A">
        <w:rPr>
          <w:rFonts w:ascii="TH Niramit AS" w:hAnsi="TH Niramit AS" w:cs="TH Niramit AS"/>
          <w:sz w:val="32"/>
          <w:szCs w:val="32"/>
          <w:cs/>
        </w:rPr>
        <w:t>ด้วยยุทธศาสตร์หลัก</w:t>
      </w:r>
      <w:r w:rsidR="005006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46E70">
        <w:rPr>
          <w:rFonts w:ascii="TH Niramit AS" w:hAnsi="TH Niramit AS" w:cs="TH Niramit AS" w:hint="cs"/>
          <w:sz w:val="32"/>
          <w:szCs w:val="32"/>
          <w:cs/>
        </w:rPr>
        <w:t>5</w:t>
      </w:r>
      <w:r w:rsidR="005006C9" w:rsidRPr="0070200A">
        <w:rPr>
          <w:rFonts w:ascii="TH Niramit AS" w:hAnsi="TH Niramit AS" w:cs="TH Niramit AS"/>
          <w:sz w:val="32"/>
          <w:szCs w:val="32"/>
          <w:cs/>
        </w:rPr>
        <w:t xml:space="preserve"> ด้าน ได้แก่ </w:t>
      </w:r>
    </w:p>
    <w:p w14:paraId="6F947D68" w14:textId="0F4EABBB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7C0A3F" w:rsidRPr="00144C74">
        <w:rPr>
          <w:rFonts w:ascii="TH Niramit AS" w:hAnsi="TH Niramit AS" w:cs="TH Niramit AS"/>
          <w:sz w:val="32"/>
          <w:szCs w:val="32"/>
          <w:cs/>
        </w:rPr>
        <w:t xml:space="preserve">ประเด็นยุทธศาสตร์ที่ </w:t>
      </w:r>
      <w:r w:rsidR="007C0A3F" w:rsidRPr="00144C74">
        <w:rPr>
          <w:rFonts w:ascii="TH Niramit AS" w:hAnsi="TH Niramit AS" w:cs="TH Niramit AS"/>
          <w:sz w:val="32"/>
          <w:szCs w:val="32"/>
        </w:rPr>
        <w:t>1</w:t>
      </w:r>
      <w:r w:rsidR="007C0A3F" w:rsidRPr="00144C74">
        <w:rPr>
          <w:rFonts w:ascii="TH Niramit AS" w:hAnsi="TH Niramit AS" w:cs="TH Niramit AS"/>
          <w:sz w:val="32"/>
          <w:szCs w:val="32"/>
          <w:cs/>
        </w:rPr>
        <w:t xml:space="preserve"> การเตรียมคนและเสริมสร้างศักยภาพคน ให้มีสมรรถนะและทักษะแห่งอนาคต ตอบสนองความต้องการของตลาดแรงงาน</w:t>
      </w:r>
    </w:p>
    <w:p w14:paraId="2E9BDFBD" w14:textId="6C4BEACE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</w:rPr>
        <w:tab/>
      </w:r>
      <w:r w:rsidR="006529A6" w:rsidRPr="00144C74">
        <w:rPr>
          <w:rFonts w:ascii="TH Niramit AS" w:hAnsi="TH Niramit AS" w:cs="TH Niramit AS"/>
          <w:sz w:val="32"/>
          <w:szCs w:val="32"/>
          <w:cs/>
        </w:rPr>
        <w:t xml:space="preserve">ประเด็นยุทธศาสตร์ที่ </w:t>
      </w:r>
      <w:r w:rsidR="006529A6" w:rsidRPr="00144C74">
        <w:rPr>
          <w:rFonts w:ascii="TH Niramit AS" w:hAnsi="TH Niramit AS" w:cs="TH Niramit AS"/>
          <w:sz w:val="32"/>
          <w:szCs w:val="32"/>
        </w:rPr>
        <w:t xml:space="preserve">2 </w:t>
      </w:r>
      <w:r w:rsidR="006529A6" w:rsidRPr="00144C74">
        <w:rPr>
          <w:rFonts w:ascii="TH Niramit AS" w:hAnsi="TH Niramit AS" w:cs="TH Niramit AS"/>
          <w:sz w:val="32"/>
          <w:szCs w:val="32"/>
          <w:cs/>
        </w:rPr>
        <w:t>การสร้างงานวิจัยและนวัตกรรมสู่ประโยชน์เชิงพาณิชย์</w:t>
      </w:r>
    </w:p>
    <w:p w14:paraId="2CE3314D" w14:textId="271A7AF8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="00E40427" w:rsidRPr="00144C74">
        <w:rPr>
          <w:rFonts w:ascii="TH Niramit AS" w:hAnsi="TH Niramit AS" w:cs="TH Niramit AS"/>
          <w:sz w:val="32"/>
          <w:szCs w:val="32"/>
          <w:cs/>
        </w:rPr>
        <w:t xml:space="preserve">ประเด็นยุทธศาสตร์ที่ </w:t>
      </w:r>
      <w:r w:rsidR="00E40427" w:rsidRPr="00144C74">
        <w:rPr>
          <w:rFonts w:ascii="TH Niramit AS" w:hAnsi="TH Niramit AS" w:cs="TH Niramit AS"/>
          <w:sz w:val="32"/>
          <w:szCs w:val="32"/>
        </w:rPr>
        <w:t xml:space="preserve">3 </w:t>
      </w:r>
      <w:r w:rsidR="00E40427" w:rsidRPr="00144C74">
        <w:rPr>
          <w:rFonts w:ascii="TH Niramit AS" w:hAnsi="TH Niramit AS" w:cs="TH Niramit AS"/>
          <w:sz w:val="32"/>
          <w:szCs w:val="32"/>
          <w:cs/>
        </w:rPr>
        <w:t xml:space="preserve">การบริการวิชาการด้วยองค์ความรู้และนวัตกรรมเพื่อความเข้มแข็งของชุมชน    </w:t>
      </w:r>
    </w:p>
    <w:p w14:paraId="25EBBDEB" w14:textId="77777777" w:rsidR="00A13779" w:rsidRDefault="002078A6" w:rsidP="002078A6">
      <w:pPr>
        <w:tabs>
          <w:tab w:val="left" w:pos="225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ป</w:t>
      </w:r>
      <w:r w:rsidR="00063837" w:rsidRPr="00144C74">
        <w:rPr>
          <w:rFonts w:ascii="TH Niramit AS" w:hAnsi="TH Niramit AS" w:cs="TH Niramit AS"/>
          <w:sz w:val="32"/>
          <w:szCs w:val="32"/>
          <w:cs/>
        </w:rPr>
        <w:t xml:space="preserve">ระเด็นยุทธศาสตร์ที่ </w:t>
      </w:r>
      <w:r w:rsidR="00063837" w:rsidRPr="00144C74">
        <w:rPr>
          <w:rFonts w:ascii="TH Niramit AS" w:hAnsi="TH Niramit AS" w:cs="TH Niramit AS"/>
          <w:sz w:val="32"/>
          <w:szCs w:val="32"/>
        </w:rPr>
        <w:t>4</w:t>
      </w:r>
      <w:r w:rsidR="00063837" w:rsidRPr="00144C74">
        <w:rPr>
          <w:rFonts w:ascii="TH Niramit AS" w:hAnsi="TH Niramit AS" w:cs="TH Niramit AS"/>
          <w:sz w:val="32"/>
          <w:szCs w:val="32"/>
          <w:cs/>
        </w:rPr>
        <w:t xml:space="preserve"> การส่งเสริมการทำนุบำรุงศิลปะและวัฒนธรรมเพื่อความเป็นไทยและเอกลักษณ์ของชาต</w:t>
      </w:r>
      <w:r w:rsidR="00A13779">
        <w:rPr>
          <w:rFonts w:ascii="TH Niramit AS" w:hAnsi="TH Niramit AS" w:cs="TH Niramit AS" w:hint="cs"/>
          <w:sz w:val="32"/>
          <w:szCs w:val="32"/>
          <w:cs/>
        </w:rPr>
        <w:t xml:space="preserve">ิ                                                                                                    </w:t>
      </w:r>
    </w:p>
    <w:p w14:paraId="14BEB960" w14:textId="18AC5725" w:rsidR="00D81227" w:rsidRDefault="00A13779" w:rsidP="00A13779">
      <w:pPr>
        <w:tabs>
          <w:tab w:val="left" w:pos="2250"/>
        </w:tabs>
        <w:rPr>
          <w:rFonts w:ascii="TH Niramit AS" w:hAnsi="TH Niramit AS" w:cs="TH Niramit AS"/>
          <w:color w:val="FF0000"/>
          <w:sz w:val="30"/>
          <w:szCs w:val="30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2078A6" w:rsidRPr="00144C74">
        <w:rPr>
          <w:rFonts w:ascii="TH Niramit AS" w:hAnsi="TH Niramit AS" w:cs="TH Niramit AS"/>
          <w:sz w:val="32"/>
          <w:szCs w:val="32"/>
          <w:cs/>
        </w:rPr>
        <w:t xml:space="preserve">ประเด็นยุทธศาสตร์ที่ </w:t>
      </w:r>
      <w:r w:rsidR="002078A6" w:rsidRPr="00144C74">
        <w:rPr>
          <w:rFonts w:ascii="TH Niramit AS" w:hAnsi="TH Niramit AS" w:cs="TH Niramit AS"/>
          <w:sz w:val="32"/>
          <w:szCs w:val="32"/>
        </w:rPr>
        <w:t xml:space="preserve">5 </w:t>
      </w:r>
      <w:r w:rsidR="002078A6" w:rsidRPr="00144C74">
        <w:rPr>
          <w:rFonts w:ascii="TH Niramit AS" w:hAnsi="TH Niramit AS" w:cs="TH Niramit AS"/>
          <w:sz w:val="32"/>
          <w:szCs w:val="32"/>
          <w:cs/>
        </w:rPr>
        <w:t>การพัฒนาระบบบริหารจัดการที่ทันสมัย มีประสิทธิภาพ โปร่งใส และมีธรรมาภิบาล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937EC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</w:t>
      </w:r>
      <w:r w:rsidR="00017F76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(บรรยาย </w:t>
      </w:r>
      <w:r w:rsidR="0095065A">
        <w:rPr>
          <w:rFonts w:ascii="TH Niramit AS" w:hAnsi="TH Niramit AS" w:cs="TH Niramit AS" w:hint="cs"/>
          <w:color w:val="FF0000"/>
          <w:sz w:val="30"/>
          <w:szCs w:val="30"/>
          <w:cs/>
        </w:rPr>
        <w:t>บทสรุปผู้บริหารของ</w:t>
      </w:r>
      <w:r w:rsidR="002078A6">
        <w:rPr>
          <w:rFonts w:ascii="TH Niramit AS" w:hAnsi="TH Niramit AS" w:cs="TH Niramit AS" w:hint="cs"/>
          <w:color w:val="FF0000"/>
          <w:sz w:val="30"/>
          <w:szCs w:val="30"/>
          <w:cs/>
        </w:rPr>
        <w:t>หน่วยงาน</w:t>
      </w:r>
      <w:r w:rsidR="0095065A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</w:t>
      </w:r>
      <w:r w:rsidR="0095065A">
        <w:rPr>
          <w:rFonts w:ascii="TH Niramit AS" w:hAnsi="TH Niramit AS" w:cs="TH Niramit AS"/>
          <w:color w:val="FF0000"/>
          <w:sz w:val="30"/>
          <w:szCs w:val="30"/>
        </w:rPr>
        <w:t>…</w:t>
      </w:r>
      <w:r w:rsidR="0095065A">
        <w:rPr>
          <w:rFonts w:ascii="TH Niramit AS" w:hAnsi="TH Niramit AS" w:cs="TH Niramit AS" w:hint="cs"/>
          <w:color w:val="FF0000"/>
          <w:sz w:val="30"/>
          <w:szCs w:val="30"/>
          <w:cs/>
        </w:rPr>
        <w:t>ถ้ามี)</w:t>
      </w:r>
    </w:p>
    <w:p w14:paraId="3E6E786D" w14:textId="77777777" w:rsidR="00BE3CE7" w:rsidRPr="00A87638" w:rsidRDefault="00BE3CE7" w:rsidP="00BE3CE7">
      <w:pPr>
        <w:jc w:val="thaiDistribute"/>
      </w:pPr>
    </w:p>
    <w:p w14:paraId="2F0EC903" w14:textId="77777777" w:rsidR="00BE3CE7" w:rsidRPr="00A87638" w:rsidRDefault="00BE3CE7" w:rsidP="00BE3CE7">
      <w:pPr>
        <w:jc w:val="thaiDistribute"/>
      </w:pPr>
    </w:p>
    <w:p w14:paraId="65424E1B" w14:textId="77777777" w:rsidR="00BE3CE7" w:rsidRPr="00A87638" w:rsidRDefault="00BE3CE7" w:rsidP="00BE3CE7">
      <w:pPr>
        <w:jc w:val="thaiDistribute"/>
      </w:pPr>
    </w:p>
    <w:p w14:paraId="3BBB4FBB" w14:textId="77777777" w:rsidR="00BE3CE7" w:rsidRPr="00A87638" w:rsidRDefault="00BE3CE7" w:rsidP="00BE3CE7">
      <w:pPr>
        <w:jc w:val="thaiDistribute"/>
      </w:pPr>
    </w:p>
    <w:p w14:paraId="1BEE7E52" w14:textId="77777777" w:rsidR="00BE3CE7" w:rsidRPr="00A87638" w:rsidRDefault="00BE3CE7" w:rsidP="00BE3CE7">
      <w:pPr>
        <w:jc w:val="thaiDistribute"/>
      </w:pPr>
    </w:p>
    <w:p w14:paraId="2770CAE9" w14:textId="77777777" w:rsidR="00BE3CE7" w:rsidRDefault="00BE3CE7" w:rsidP="00BE3CE7">
      <w:pPr>
        <w:jc w:val="thaiDistribute"/>
      </w:pPr>
    </w:p>
    <w:p w14:paraId="2D250C2F" w14:textId="77777777" w:rsidR="00FE2AFB" w:rsidRDefault="00FE2AFB" w:rsidP="00BE3CE7">
      <w:pPr>
        <w:jc w:val="thaiDistribute"/>
      </w:pPr>
    </w:p>
    <w:p w14:paraId="0151421E" w14:textId="77777777" w:rsidR="00FE2AFB" w:rsidRDefault="00FE2AFB" w:rsidP="00BE3CE7">
      <w:pPr>
        <w:jc w:val="thaiDistribute"/>
      </w:pPr>
    </w:p>
    <w:p w14:paraId="2562209D" w14:textId="77777777" w:rsidR="00FE2AFB" w:rsidRPr="00A87638" w:rsidRDefault="00FE2AFB" w:rsidP="00BE3CE7">
      <w:pPr>
        <w:jc w:val="thaiDistribute"/>
      </w:pPr>
    </w:p>
    <w:p w14:paraId="4089E4DA" w14:textId="412D860A" w:rsidR="00BE3CE7" w:rsidRDefault="00BE3CE7" w:rsidP="00BE3CE7">
      <w:pPr>
        <w:jc w:val="thaiDistribute"/>
      </w:pPr>
    </w:p>
    <w:p w14:paraId="0A7C1004" w14:textId="547F2FE3" w:rsidR="00D81227" w:rsidRDefault="00D81227" w:rsidP="00BE3CE7">
      <w:pPr>
        <w:jc w:val="thaiDistribute"/>
      </w:pPr>
    </w:p>
    <w:p w14:paraId="2E5CE76A" w14:textId="77777777" w:rsidR="00D81227" w:rsidRPr="00A87638" w:rsidRDefault="00D81227" w:rsidP="00BE3CE7">
      <w:pPr>
        <w:jc w:val="thaiDistribute"/>
      </w:pPr>
    </w:p>
    <w:p w14:paraId="051D5EEC" w14:textId="77777777" w:rsidR="00BE3CE7" w:rsidRPr="00A87638" w:rsidRDefault="00BE3CE7" w:rsidP="00BE3CE7">
      <w:pPr>
        <w:jc w:val="thaiDistribute"/>
      </w:pPr>
    </w:p>
    <w:p w14:paraId="019DDA9F" w14:textId="77777777" w:rsidR="00A13779" w:rsidRDefault="00BE3CE7" w:rsidP="00BE3CE7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A87638">
        <w:rPr>
          <w:rFonts w:ascii="TH Niramit AS" w:hAnsi="TH Niramit AS" w:cs="TH Niramit AS"/>
          <w:b/>
          <w:bCs/>
          <w:sz w:val="44"/>
          <w:szCs w:val="44"/>
          <w:cs/>
        </w:rPr>
        <w:t>รายงานความก้าวหน้าตัวชี้วัด</w:t>
      </w:r>
      <w:r w:rsidR="00A13779">
        <w:rPr>
          <w:rFonts w:ascii="TH Niramit AS" w:hAnsi="TH Niramit AS" w:cs="TH Niramit AS" w:hint="cs"/>
          <w:b/>
          <w:bCs/>
          <w:sz w:val="44"/>
          <w:szCs w:val="44"/>
          <w:cs/>
        </w:rPr>
        <w:t>เร่งด่วน (</w:t>
      </w:r>
      <w:r w:rsidR="00A13779">
        <w:rPr>
          <w:rFonts w:ascii="TH Niramit AS" w:hAnsi="TH Niramit AS" w:cs="TH Niramit AS"/>
          <w:b/>
          <w:bCs/>
          <w:sz w:val="44"/>
          <w:szCs w:val="44"/>
        </w:rPr>
        <w:t>Super KPI)</w:t>
      </w:r>
    </w:p>
    <w:p w14:paraId="07B73109" w14:textId="199F7F9D" w:rsidR="0028401C" w:rsidRDefault="00BE3CE7" w:rsidP="0028401C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A87638">
        <w:rPr>
          <w:rFonts w:ascii="TH Niramit AS" w:hAnsi="TH Niramit AS" w:cs="TH Niramit AS"/>
          <w:b/>
          <w:bCs/>
          <w:sz w:val="44"/>
          <w:szCs w:val="44"/>
          <w:cs/>
        </w:rPr>
        <w:t>ของ</w:t>
      </w:r>
      <w:r w:rsidR="00A13779">
        <w:rPr>
          <w:rFonts w:ascii="TH Niramit AS" w:hAnsi="TH Niramit AS" w:cs="TH Niramit AS" w:hint="cs"/>
          <w:b/>
          <w:bCs/>
          <w:sz w:val="44"/>
          <w:szCs w:val="44"/>
          <w:cs/>
        </w:rPr>
        <w:t>คณบดี</w:t>
      </w:r>
      <w:r w:rsidR="0028401C">
        <w:rPr>
          <w:rFonts w:ascii="TH Niramit AS" w:hAnsi="TH Niramit AS" w:cs="TH Niramit AS" w:hint="cs"/>
          <w:b/>
          <w:bCs/>
          <w:sz w:val="44"/>
          <w:szCs w:val="44"/>
          <w:cs/>
        </w:rPr>
        <w:t xml:space="preserve"> คณะ .................................</w:t>
      </w:r>
    </w:p>
    <w:p w14:paraId="264833FE" w14:textId="10BF8A7C" w:rsidR="0028401C" w:rsidRPr="00A87638" w:rsidRDefault="0028401C" w:rsidP="0028401C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พ.ศ.256</w:t>
      </w:r>
      <w:r>
        <w:rPr>
          <w:rFonts w:ascii="TH Niramit AS" w:hAnsi="TH Niramit AS" w:cs="TH Niramit AS"/>
          <w:b/>
          <w:bCs/>
          <w:sz w:val="36"/>
          <w:szCs w:val="36"/>
        </w:rPr>
        <w:t>4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รอบ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6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เดือน</w:t>
      </w:r>
    </w:p>
    <w:p w14:paraId="3AFF69D8" w14:textId="64104E70" w:rsidR="0028401C" w:rsidRPr="00A87638" w:rsidRDefault="0028401C" w:rsidP="0028401C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(ตุลาคม 256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4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–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มีนาคม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256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377D63C0" w14:textId="77777777" w:rsidR="00BE3CE7" w:rsidRPr="00A87638" w:rsidRDefault="00BE3CE7" w:rsidP="00BE3CE7">
      <w:pPr>
        <w:jc w:val="thaiDistribute"/>
      </w:pPr>
    </w:p>
    <w:p w14:paraId="60688069" w14:textId="77777777" w:rsidR="00BE3CE7" w:rsidRPr="00A87638" w:rsidRDefault="00BE3CE7" w:rsidP="00BE3CE7">
      <w:pPr>
        <w:jc w:val="thaiDistribute"/>
      </w:pPr>
    </w:p>
    <w:p w14:paraId="241316CF" w14:textId="77777777" w:rsidR="00BE3CE7" w:rsidRPr="00A87638" w:rsidRDefault="00BE3CE7" w:rsidP="00BE3CE7">
      <w:pPr>
        <w:jc w:val="thaiDistribute"/>
      </w:pPr>
    </w:p>
    <w:p w14:paraId="0B5ED4CD" w14:textId="77777777" w:rsidR="00BE3CE7" w:rsidRPr="00A87638" w:rsidRDefault="00BE3CE7" w:rsidP="00BE3CE7">
      <w:pPr>
        <w:jc w:val="thaiDistribute"/>
      </w:pPr>
    </w:p>
    <w:p w14:paraId="50166888" w14:textId="77777777" w:rsidR="00BE3CE7" w:rsidRPr="00A87638" w:rsidRDefault="00BE3CE7" w:rsidP="00BE3CE7">
      <w:pPr>
        <w:jc w:val="thaiDistribute"/>
      </w:pPr>
    </w:p>
    <w:p w14:paraId="06B4FBC2" w14:textId="77777777" w:rsidR="00BE3CE7" w:rsidRPr="00A87638" w:rsidRDefault="00BE3CE7" w:rsidP="00BE3CE7">
      <w:pPr>
        <w:jc w:val="thaiDistribute"/>
      </w:pPr>
    </w:p>
    <w:p w14:paraId="682AE67D" w14:textId="77777777" w:rsidR="00BE3CE7" w:rsidRPr="00A87638" w:rsidRDefault="00BE3CE7" w:rsidP="00BE3CE7">
      <w:pPr>
        <w:jc w:val="thaiDistribute"/>
      </w:pPr>
    </w:p>
    <w:p w14:paraId="50D93F46" w14:textId="77777777" w:rsidR="00BE3CE7" w:rsidRPr="00A87638" w:rsidRDefault="00BE3CE7" w:rsidP="00BE3CE7">
      <w:pPr>
        <w:jc w:val="thaiDistribute"/>
      </w:pPr>
    </w:p>
    <w:p w14:paraId="395D2F8E" w14:textId="77777777" w:rsidR="00BE3CE7" w:rsidRPr="00A87638" w:rsidRDefault="00BE3CE7" w:rsidP="00BE3CE7">
      <w:pPr>
        <w:jc w:val="thaiDistribute"/>
      </w:pPr>
    </w:p>
    <w:p w14:paraId="46F62D3B" w14:textId="77777777" w:rsidR="00BE3CE7" w:rsidRPr="00A87638" w:rsidRDefault="00BE3CE7" w:rsidP="00BE3CE7">
      <w:pPr>
        <w:jc w:val="thaiDistribute"/>
      </w:pPr>
    </w:p>
    <w:p w14:paraId="6D3217AF" w14:textId="77777777" w:rsidR="00BE3CE7" w:rsidRPr="00A87638" w:rsidRDefault="00BE3CE7" w:rsidP="00BE3CE7">
      <w:pPr>
        <w:jc w:val="thaiDistribute"/>
      </w:pPr>
    </w:p>
    <w:p w14:paraId="35C379F4" w14:textId="77777777" w:rsidR="00BE3CE7" w:rsidRPr="00A87638" w:rsidRDefault="00BE3CE7" w:rsidP="00BE3CE7">
      <w:pPr>
        <w:jc w:val="thaiDistribute"/>
      </w:pPr>
    </w:p>
    <w:p w14:paraId="272A5657" w14:textId="77777777" w:rsidR="00BE3CE7" w:rsidRPr="00A87638" w:rsidRDefault="00BE3CE7" w:rsidP="00BE3CE7">
      <w:pPr>
        <w:jc w:val="thaiDistribute"/>
      </w:pPr>
    </w:p>
    <w:p w14:paraId="1E3F1323" w14:textId="77777777" w:rsidR="00BE3CE7" w:rsidRPr="00A87638" w:rsidRDefault="00BE3CE7" w:rsidP="00BE3CE7">
      <w:pPr>
        <w:jc w:val="thaiDistribute"/>
      </w:pPr>
    </w:p>
    <w:p w14:paraId="74CDDCC9" w14:textId="3D26A014" w:rsidR="00BE3CE7" w:rsidRDefault="00BE3CE7" w:rsidP="00BE3CE7">
      <w:pPr>
        <w:jc w:val="thaiDistribute"/>
      </w:pPr>
    </w:p>
    <w:p w14:paraId="0DD7FF8D" w14:textId="77777777" w:rsidR="00D81227" w:rsidRDefault="00D81227" w:rsidP="00BE3CE7">
      <w:pPr>
        <w:jc w:val="thaiDistribute"/>
      </w:pPr>
    </w:p>
    <w:p w14:paraId="5D988B08" w14:textId="01F8B075" w:rsidR="00BE3CE7" w:rsidRPr="00A87638" w:rsidRDefault="00BE3CE7" w:rsidP="00BE3CE7">
      <w:pPr>
        <w:pStyle w:val="ListParagraph"/>
        <w:numPr>
          <w:ilvl w:val="0"/>
          <w:numId w:val="3"/>
        </w:numPr>
        <w:ind w:left="36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รายงานความก้าวหน้าตัวชี้วัด</w:t>
      </w:r>
      <w:r w:rsidR="00A1377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เร่งด่วน</w:t>
      </w:r>
      <w:r w:rsidRPr="00A87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ของแผนยุทธศาสตร์เพื่อการพัฒนามหาวิทยาลัย</w:t>
      </w:r>
    </w:p>
    <w:p w14:paraId="401A8C32" w14:textId="25EBB139" w:rsidR="00BE3CE7" w:rsidRPr="00A87638" w:rsidRDefault="00BE3CE7" w:rsidP="00BE3CE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A87638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A87638">
        <w:rPr>
          <w:rFonts w:ascii="TH Niramit AS" w:hAnsi="TH Niramit AS" w:cs="TH Niramit AS" w:hint="cs"/>
          <w:sz w:val="32"/>
          <w:szCs w:val="32"/>
          <w:cs/>
        </w:rPr>
        <w:tab/>
      </w:r>
      <w:r w:rsidRPr="00A87638">
        <w:rPr>
          <w:rFonts w:ascii="TH Niramit AS" w:hAnsi="TH Niramit AS" w:cs="TH Niramit AS"/>
          <w:sz w:val="32"/>
          <w:szCs w:val="32"/>
          <w:cs/>
        </w:rPr>
        <w:tab/>
      </w:r>
    </w:p>
    <w:p w14:paraId="061BA29E" w14:textId="6619177C" w:rsidR="00BE3CE7" w:rsidRPr="00A87638" w:rsidRDefault="00BE3CE7" w:rsidP="005006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87638">
        <w:rPr>
          <w:rFonts w:ascii="TH Niramit AS" w:hAnsi="TH Niramit AS" w:cs="TH Niramit AS"/>
          <w:sz w:val="30"/>
          <w:szCs w:val="30"/>
        </w:rPr>
        <w:tab/>
      </w:r>
      <w:r w:rsidR="005C16D3">
        <w:rPr>
          <w:rFonts w:ascii="TH Niramit AS" w:hAnsi="TH Niramit AS" w:cs="TH Niramit AS" w:hint="cs"/>
          <w:sz w:val="32"/>
          <w:szCs w:val="32"/>
          <w:cs/>
        </w:rPr>
        <w:t>มหาวิทยาลัยพะเยา ได้</w:t>
      </w:r>
      <w:r w:rsidR="005C16D3">
        <w:rPr>
          <w:rFonts w:ascii="TH Niramit AS" w:hAnsi="TH Niramit AS" w:cs="TH Niramit AS"/>
          <w:sz w:val="32"/>
          <w:szCs w:val="32"/>
          <w:cs/>
        </w:rPr>
        <w:t>กำหนด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พันธกิจ</w:t>
      </w:r>
      <w:r w:rsidR="005C16D3">
        <w:rPr>
          <w:rFonts w:ascii="TH Niramit AS" w:hAnsi="TH Niramit AS" w:cs="TH Niramit AS" w:hint="cs"/>
          <w:sz w:val="32"/>
          <w:szCs w:val="32"/>
          <w:cs/>
        </w:rPr>
        <w:t>หลักที่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สอดคล้องกับยุทธศาสตร์ชาติ (พ.ศ. </w:t>
      </w:r>
      <w:r w:rsidR="005C16D3" w:rsidRPr="0070200A">
        <w:rPr>
          <w:rFonts w:ascii="TH Niramit AS" w:hAnsi="TH Niramit AS" w:cs="TH Niramit AS"/>
          <w:sz w:val="32"/>
          <w:szCs w:val="32"/>
        </w:rPr>
        <w:t>256</w:t>
      </w:r>
      <w:r w:rsidR="005C16D3">
        <w:rPr>
          <w:rFonts w:ascii="TH Niramit AS" w:hAnsi="TH Niramit AS" w:cs="TH Niramit AS"/>
          <w:sz w:val="32"/>
          <w:szCs w:val="32"/>
        </w:rPr>
        <w:t>1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5C16D3" w:rsidRPr="0070200A">
        <w:rPr>
          <w:rFonts w:ascii="TH Niramit AS" w:hAnsi="TH Niramit AS" w:cs="TH Niramit AS"/>
          <w:sz w:val="32"/>
          <w:szCs w:val="32"/>
        </w:rPr>
        <w:t>25</w:t>
      </w:r>
      <w:r w:rsidR="005C16D3">
        <w:rPr>
          <w:rFonts w:ascii="TH Niramit AS" w:hAnsi="TH Niramit AS" w:cs="TH Niramit AS"/>
          <w:sz w:val="32"/>
          <w:szCs w:val="32"/>
        </w:rPr>
        <w:t>80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แผนการศึกษาแห่งชาติ พ.ศ. 2560 </w:t>
      </w:r>
      <w:r w:rsidR="005C16D3">
        <w:rPr>
          <w:rFonts w:ascii="TH Niramit AS" w:hAnsi="TH Niramit AS" w:cs="TH Niramit AS"/>
          <w:sz w:val="32"/>
          <w:szCs w:val="32"/>
          <w:cs/>
        </w:rPr>
        <w:t>–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2579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มาตรฐานการศึกษาของชาติ พ.ศ.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</w:rPr>
        <w:t>2561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มาตรฐาน</w:t>
      </w:r>
      <w:r w:rsidR="005C16D3">
        <w:rPr>
          <w:rFonts w:ascii="TH Niramit AS" w:hAnsi="TH Niramit AS" w:cs="TH Niramit AS"/>
          <w:sz w:val="32"/>
          <w:szCs w:val="32"/>
          <w:cs/>
        </w:rPr>
        <w:br/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การอุดมศึกษา พ.ศ. </w:t>
      </w:r>
      <w:r w:rsidR="005C16D3" w:rsidRPr="0070200A">
        <w:rPr>
          <w:rFonts w:ascii="TH Niramit AS" w:hAnsi="TH Niramit AS" w:cs="TH Niramit AS"/>
          <w:sz w:val="32"/>
          <w:szCs w:val="32"/>
        </w:rPr>
        <w:t>2561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แผนอุดมศึกษาระยะยาว 20 ปี พ.ศ. 2561 - 2580 และนโยบายคณะรัฐมนตรี พลเอกประยุทธ จันทร์โอชา นายกรัฐมนตรี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จึงมุ่งเน้นสร้างความเข้มแข็งของสังคมด้วยการเตรียมคนไทยที่มีคุณภาพในศตวรรษ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5C16D3" w:rsidRPr="0070200A">
        <w:rPr>
          <w:rFonts w:ascii="TH Niramit AS" w:hAnsi="TH Niramit AS" w:cs="TH Niramit AS"/>
          <w:sz w:val="32"/>
          <w:szCs w:val="32"/>
        </w:rPr>
        <w:t>21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 ที่มีทักษะชีวิตและทักษะวิชาชี</w:t>
      </w:r>
      <w:r w:rsidR="005C16D3">
        <w:rPr>
          <w:rFonts w:ascii="TH Niramit AS" w:hAnsi="TH Niramit AS" w:cs="TH Niramit AS"/>
          <w:sz w:val="32"/>
          <w:szCs w:val="32"/>
          <w:cs/>
        </w:rPr>
        <w:t>พตรงตามความต้องการของตลาดแรงงาน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สามารถทำงานเพื่อดำรงชีพและช่วยเหลือสังคม พร้อมปรับตัวอยู่ในสังคมที่เปลี่ยนแปลงตลอดเวลา และการส่งเสริมการปฏิรูประบบเศรษฐกิจสังคมไปสู่ฐานนวัตกรรม เพื่อการแข่งขันของประเทศ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ในประชาคมอาเซียนและประชาคมโลก บริหารงานด้วยหลักธรรมาภิบาล เพื่อ “สานความคิดสร้างจิตใจ” ให้เกิดพลังความสามัคคี ร่วมสร้างแต่สิ่งที่ดี อันจะนำมาซึ่งชื่อเสียง การยอมรับของชุมชน สังคมประเทศชาติ และนานาชาติ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6D3A3254" w14:textId="18472E9D" w:rsidR="00BE3CE7" w:rsidRDefault="00BE3CE7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87638">
        <w:rPr>
          <w:rFonts w:ascii="TH Niramit AS" w:hAnsi="TH Niramit AS" w:cs="TH Niramit AS"/>
          <w:sz w:val="32"/>
          <w:szCs w:val="32"/>
          <w:cs/>
        </w:rPr>
        <w:tab/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 xml:space="preserve">จากการจัดทำแผนยุทธศาสตร์การพัฒนามหาวิทยาลัยพะเยา ประจำปีงบประมาณ  </w:t>
      </w:r>
      <w:r w:rsidR="00451189"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>พ.ศ. 256</w:t>
      </w:r>
      <w:r w:rsidR="00A13779">
        <w:rPr>
          <w:rFonts w:ascii="TH Niramit AS" w:hAnsi="TH Niramit AS" w:cs="TH Niramit AS" w:hint="cs"/>
          <w:sz w:val="32"/>
          <w:szCs w:val="32"/>
          <w:cs/>
        </w:rPr>
        <w:t>5</w:t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 xml:space="preserve"> – 256</w:t>
      </w:r>
      <w:r w:rsidR="00A13779">
        <w:rPr>
          <w:rFonts w:ascii="TH Niramit AS" w:hAnsi="TH Niramit AS" w:cs="TH Niramit AS" w:hint="cs"/>
          <w:sz w:val="32"/>
          <w:szCs w:val="32"/>
          <w:cs/>
        </w:rPr>
        <w:t>9</w:t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 xml:space="preserve"> ได้มีการกำหนดยุทธศาสตร์เพื่อการพัฒนา เป้าประสงค์ กลยุทธ์ มาตรการ ตัวชี้วัดภารกิจเร่งด่วน (</w:t>
      </w:r>
      <w:r w:rsidR="005C16D3" w:rsidRPr="005C16D3">
        <w:rPr>
          <w:rFonts w:ascii="TH Niramit AS" w:hAnsi="TH Niramit AS" w:cs="TH Niramit AS"/>
          <w:sz w:val="32"/>
          <w:szCs w:val="32"/>
        </w:rPr>
        <w:t xml:space="preserve">Super KPI) </w:t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>และตัวชี้วัดการดำเนินงานตามแผน (</w:t>
      </w:r>
      <w:r w:rsidR="005C16D3" w:rsidRPr="005C16D3">
        <w:rPr>
          <w:rFonts w:ascii="TH Niramit AS" w:hAnsi="TH Niramit AS" w:cs="TH Niramit AS"/>
          <w:sz w:val="32"/>
          <w:szCs w:val="32"/>
        </w:rPr>
        <w:t xml:space="preserve">KPI) </w:t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 xml:space="preserve">ที่สอดคล้องเชื่อมโยงกันเพื่อมุ่งสู่การบรรลุวิสัยทัศน์ “มหาวิทยาลัยสร้างปัญญาเพื่อนวัตกรรมชุมชนสู่สากล”  ของมหาวิทยาลัย </w:t>
      </w:r>
    </w:p>
    <w:p w14:paraId="45BA157A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1AD7AAF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127D102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AB0E64E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C38758B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6B9951B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7AD6399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CDA472A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9EEC8EB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B7666D3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7CE5C46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6A7D42C" w14:textId="77777777" w:rsidR="0028401C" w:rsidRDefault="0028401C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3E05515" w14:textId="14738340" w:rsidR="003F56E0" w:rsidRDefault="003F56E0" w:rsidP="003F56E0">
      <w:pPr>
        <w:jc w:val="center"/>
        <w:rPr>
          <w:rFonts w:hint="cs"/>
          <w:cs/>
        </w:rPr>
        <w:sectPr w:rsidR="003F56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209E3C" w14:textId="5EE5280C" w:rsidR="00765F03" w:rsidRPr="009513EF" w:rsidRDefault="003F56E0" w:rsidP="009513EF">
      <w:pPr>
        <w:pStyle w:val="ListParagraph"/>
        <w:tabs>
          <w:tab w:val="left" w:pos="630"/>
          <w:tab w:val="left" w:pos="720"/>
          <w:tab w:val="left" w:pos="1134"/>
        </w:tabs>
        <w:spacing w:after="0" w:line="240" w:lineRule="auto"/>
        <w:ind w:hanging="450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  <w:r>
        <w:rPr>
          <w:cs/>
        </w:rPr>
        <w:lastRenderedPageBreak/>
        <w:tab/>
      </w:r>
      <w:r w:rsidRPr="00A8763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ตารางที่ 1  </w:t>
      </w:r>
      <w:r w:rsidR="00765F03" w:rsidRPr="0044758C">
        <w:rPr>
          <w:rFonts w:ascii="TH Niramit AS" w:hAnsi="TH Niramit AS" w:cs="TH Niramit AS"/>
          <w:b/>
          <w:bCs/>
          <w:sz w:val="32"/>
          <w:szCs w:val="32"/>
          <w:cs/>
        </w:rPr>
        <w:t>รายงาน</w:t>
      </w:r>
      <w:r w:rsidR="00CF38A5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ความก้าวหน้า</w:t>
      </w:r>
      <w:r w:rsidR="00765F03" w:rsidRPr="0044758C">
        <w:rPr>
          <w:rFonts w:ascii="TH Niramit AS" w:hAnsi="TH Niramit AS" w:cs="TH Niramit AS"/>
          <w:b/>
          <w:bCs/>
          <w:sz w:val="32"/>
          <w:szCs w:val="32"/>
          <w:cs/>
        </w:rPr>
        <w:t>ตัวชี้วัดเร่งด่วน (</w:t>
      </w:r>
      <w:r w:rsidR="00765F03" w:rsidRPr="0044758C">
        <w:rPr>
          <w:rFonts w:ascii="TH Niramit AS" w:hAnsi="TH Niramit AS" w:cs="TH Niramit AS"/>
          <w:b/>
          <w:bCs/>
          <w:sz w:val="32"/>
          <w:szCs w:val="32"/>
        </w:rPr>
        <w:t xml:space="preserve">Super KPI) </w:t>
      </w:r>
      <w:r w:rsidR="00765F03" w:rsidRPr="0044758C">
        <w:rPr>
          <w:rFonts w:ascii="TH Niramit AS" w:hAnsi="TH Niramit AS" w:cs="TH Niramit AS"/>
          <w:b/>
          <w:bCs/>
          <w:sz w:val="32"/>
          <w:szCs w:val="32"/>
          <w:cs/>
        </w:rPr>
        <w:t>ตามแผนยุทธศาสตร์การพัฒนามหาวิทยาลัยพะเยา ประจำปีงบประมาณ 2565</w:t>
      </w:r>
      <w:r w:rsidR="009513E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765F03" w:rsidRPr="0044758C">
        <w:rPr>
          <w:rFonts w:ascii="TH Niramit AS" w:hAnsi="TH Niramit AS" w:cs="TH Niramit AS"/>
          <w:b/>
          <w:bCs/>
          <w:sz w:val="32"/>
          <w:szCs w:val="32"/>
          <w:cs/>
        </w:rPr>
        <w:t>รอบ 6 เดือน ( ตุลาคม 2564 - มีนาคม 2565)</w:t>
      </w:r>
      <w:r w:rsidR="009513E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513EF" w:rsidRPr="009513EF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ของหน่วยงาน.................</w:t>
      </w:r>
    </w:p>
    <w:p w14:paraId="5E6352EA" w14:textId="77777777" w:rsidR="00765F03" w:rsidRPr="009E2923" w:rsidRDefault="00765F03" w:rsidP="00765F03">
      <w:pPr>
        <w:tabs>
          <w:tab w:val="left" w:pos="709"/>
          <w:tab w:val="left" w:pos="1134"/>
        </w:tabs>
        <w:spacing w:after="0" w:line="240" w:lineRule="auto"/>
        <w:ind w:right="-217"/>
        <w:rPr>
          <w:rFonts w:ascii="TH Niramit AS" w:hAnsi="TH Niramit AS" w:cs="TH Niramit AS" w:hint="cs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619"/>
        <w:gridCol w:w="4909"/>
      </w:tblGrid>
      <w:tr w:rsidR="00765F03" w:rsidRPr="009E2923" w14:paraId="45752291" w14:textId="77777777" w:rsidTr="00DA3C63">
        <w:trPr>
          <w:trHeight w:val="435"/>
          <w:tblHeader/>
        </w:trPr>
        <w:tc>
          <w:tcPr>
            <w:tcW w:w="3820" w:type="dxa"/>
            <w:hideMark/>
          </w:tcPr>
          <w:p w14:paraId="2370C329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ตัวชี้วัด</w:t>
            </w: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Super KPI</w:t>
            </w:r>
          </w:p>
        </w:tc>
        <w:tc>
          <w:tcPr>
            <w:tcW w:w="6460" w:type="dxa"/>
            <w:hideMark/>
          </w:tcPr>
          <w:p w14:paraId="37FBC1CE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</w:tc>
        <w:tc>
          <w:tcPr>
            <w:tcW w:w="5620" w:type="dxa"/>
            <w:hideMark/>
          </w:tcPr>
          <w:p w14:paraId="5046C15E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รายงานความก้าวหน้ารอบ</w:t>
            </w: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6 </w:t>
            </w: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765F03" w:rsidRPr="009E2923" w14:paraId="7A4CA907" w14:textId="77777777" w:rsidTr="00DA3C63">
        <w:trPr>
          <w:trHeight w:val="435"/>
        </w:trPr>
        <w:tc>
          <w:tcPr>
            <w:tcW w:w="15900" w:type="dxa"/>
            <w:gridSpan w:val="3"/>
            <w:hideMark/>
          </w:tcPr>
          <w:p w14:paraId="39BBF256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1 </w:t>
            </w: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การเตรียมคนและเสริมสร้างศักยภาพคน</w:t>
            </w: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ให้มีสมรรถนะและทักษะแห่งอนาคต ตอบสนองความต้องการของตลาดแรงงาน</w:t>
            </w:r>
          </w:p>
        </w:tc>
      </w:tr>
      <w:tr w:rsidR="00765F03" w:rsidRPr="009E2923" w14:paraId="6198096F" w14:textId="77777777" w:rsidTr="00DA3C63">
        <w:trPr>
          <w:trHeight w:val="870"/>
        </w:trPr>
        <w:tc>
          <w:tcPr>
            <w:tcW w:w="3820" w:type="dxa"/>
            <w:vMerge w:val="restart"/>
            <w:hideMark/>
          </w:tcPr>
          <w:p w14:paraId="69FD5EF0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1.1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การพัฒนาหลักสูตรระดับปริญญาแนวใหม่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Curriculum redesign)</w:t>
            </w:r>
          </w:p>
        </w:tc>
        <w:tc>
          <w:tcPr>
            <w:tcW w:w="6460" w:type="dxa"/>
            <w:hideMark/>
          </w:tcPr>
          <w:p w14:paraId="382FFE85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เป็นหลักสูตรที่เกิดการพัฒนาขึ้นใหม่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หรือปรับปรุงจากหลักสูตรเดิมที่มุ่งเน้นสมรรถนะ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Competency-based)</w:t>
            </w:r>
          </w:p>
        </w:tc>
        <w:tc>
          <w:tcPr>
            <w:tcW w:w="5620" w:type="dxa"/>
            <w:hideMark/>
          </w:tcPr>
          <w:p w14:paraId="24440C49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1FF5E787" w14:textId="77777777" w:rsidTr="00DA3C63">
        <w:trPr>
          <w:trHeight w:val="1740"/>
        </w:trPr>
        <w:tc>
          <w:tcPr>
            <w:tcW w:w="3820" w:type="dxa"/>
            <w:vMerge/>
            <w:hideMark/>
          </w:tcPr>
          <w:p w14:paraId="20AEDB0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6F14ED4F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มีคุณสมบัติ เข้ากับอย่างใด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อย่างหนึ่งต่อไปนี้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2.1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หลักสูตรเชิงพื้นที่ มุ่งแก้ไขปัญหาหรือพัฒนาพื้นที่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2.2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หลักสูตรสหกิจศึกษา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CWIE)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2.3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หลักสูตรตามแนวทาง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Higher education sandbox</w:t>
            </w:r>
          </w:p>
        </w:tc>
        <w:tc>
          <w:tcPr>
            <w:tcW w:w="5620" w:type="dxa"/>
            <w:hideMark/>
          </w:tcPr>
          <w:p w14:paraId="10E0ED22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7A43B50E" w14:textId="77777777" w:rsidTr="00DA3C63">
        <w:trPr>
          <w:trHeight w:val="870"/>
        </w:trPr>
        <w:tc>
          <w:tcPr>
            <w:tcW w:w="3820" w:type="dxa"/>
            <w:vMerge/>
            <w:hideMark/>
          </w:tcPr>
          <w:p w14:paraId="37BFE608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57E89F6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มีความร่วมมือกับสถานประกอบการ พื้นที่ชุมชน หรือหน่วยงาน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โดยมีการจัดทำข้อตกลงความร่วมมือที่เป็นทางการ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MOU)</w:t>
            </w:r>
          </w:p>
        </w:tc>
        <w:tc>
          <w:tcPr>
            <w:tcW w:w="5620" w:type="dxa"/>
            <w:hideMark/>
          </w:tcPr>
          <w:p w14:paraId="12379B0B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0413B242" w14:textId="77777777" w:rsidTr="00DA3C63">
        <w:trPr>
          <w:trHeight w:val="1305"/>
        </w:trPr>
        <w:tc>
          <w:tcPr>
            <w:tcW w:w="3820" w:type="dxa"/>
            <w:vMerge/>
            <w:hideMark/>
          </w:tcPr>
          <w:p w14:paraId="1285E5E8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35D1A6A9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4.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การบริหารจัดการหลักสูตร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อาจพิจารณารูปแบบเป็น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4.1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การบูรณาการการเรียนและการทำงานแบบคู่ขนาน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4.2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การออกแบบโครงสร้างหลักสูตรเป็นโมดูล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Modular design)</w:t>
            </w:r>
          </w:p>
        </w:tc>
        <w:tc>
          <w:tcPr>
            <w:tcW w:w="5620" w:type="dxa"/>
            <w:hideMark/>
          </w:tcPr>
          <w:p w14:paraId="46F36FC5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14EF35DF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02AA51B7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5B0D94BF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5.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เป้าหมาย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บัณฑิตจบแล้วมีงานทำทันที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100%</w:t>
            </w:r>
          </w:p>
        </w:tc>
        <w:tc>
          <w:tcPr>
            <w:tcW w:w="5620" w:type="dxa"/>
            <w:hideMark/>
          </w:tcPr>
          <w:p w14:paraId="3310573B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7D463297" w14:textId="77777777" w:rsidTr="00DA3C63">
        <w:trPr>
          <w:trHeight w:val="870"/>
        </w:trPr>
        <w:tc>
          <w:tcPr>
            <w:tcW w:w="3820" w:type="dxa"/>
            <w:vMerge w:val="restart"/>
            <w:hideMark/>
          </w:tcPr>
          <w:p w14:paraId="37F271C5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1.2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นวัตกรรมการจัดการเรียนการสอนที่ยกระดับคุณภาพชีวิตชุมชน</w:t>
            </w:r>
          </w:p>
        </w:tc>
        <w:tc>
          <w:tcPr>
            <w:tcW w:w="6460" w:type="dxa"/>
            <w:hideMark/>
          </w:tcPr>
          <w:p w14:paraId="6B037086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การดำเนินการโดยใช้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model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หรือ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Learning activity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ที่มีการบูรณาการระหว่างการเรียนการสอนกับการบริการวิชาการ</w:t>
            </w:r>
          </w:p>
        </w:tc>
        <w:tc>
          <w:tcPr>
            <w:tcW w:w="5620" w:type="dxa"/>
            <w:hideMark/>
          </w:tcPr>
          <w:p w14:paraId="7E00BC56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02EDF85D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090FB4BC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3A9536BC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5620" w:type="dxa"/>
            <w:hideMark/>
          </w:tcPr>
          <w:p w14:paraId="0961AB1C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04AD6415" w14:textId="77777777" w:rsidTr="00DA3C63">
        <w:trPr>
          <w:trHeight w:val="870"/>
        </w:trPr>
        <w:tc>
          <w:tcPr>
            <w:tcW w:w="3820" w:type="dxa"/>
            <w:vMerge/>
            <w:hideMark/>
          </w:tcPr>
          <w:p w14:paraId="7E5DBB2F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6CE2EB2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ผู้เรียน ได้รับการพัฒนา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hard skill (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วิชาเฉพาะของหลักสูตร) และ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soft skill (Community skill / 5C+)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เพื่อให้เกิดคุณลักษณะ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Community change agent</w:t>
            </w:r>
          </w:p>
        </w:tc>
        <w:tc>
          <w:tcPr>
            <w:tcW w:w="5620" w:type="dxa"/>
            <w:hideMark/>
          </w:tcPr>
          <w:p w14:paraId="5863B897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0F1D9DA1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0AE52A56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1495DB45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ชุมชน เกิดเป็นแหล่งเรียนรู้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และคุณภาพชีวิตของชุมชนดีขึ้น</w:t>
            </w:r>
          </w:p>
        </w:tc>
        <w:tc>
          <w:tcPr>
            <w:tcW w:w="5620" w:type="dxa"/>
            <w:hideMark/>
          </w:tcPr>
          <w:p w14:paraId="5409981E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7EE71755" w14:textId="77777777" w:rsidTr="00DA3C63">
        <w:trPr>
          <w:trHeight w:val="870"/>
        </w:trPr>
        <w:tc>
          <w:tcPr>
            <w:tcW w:w="3820" w:type="dxa"/>
            <w:vMerge w:val="restart"/>
            <w:hideMark/>
          </w:tcPr>
          <w:p w14:paraId="7E34DE16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1.3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นวัตกรรมเพื่อพัฒนาการเรียนการสอน</w:t>
            </w:r>
          </w:p>
        </w:tc>
        <w:tc>
          <w:tcPr>
            <w:tcW w:w="6460" w:type="dxa"/>
            <w:hideMark/>
          </w:tcPr>
          <w:p w14:paraId="4D38DF76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เกิดการคิดค้น และพัฒนาโมเดล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หรือรูปแบบวิธีการเรียนการสอนแบบใหม่ เพื่อส่งเสริมการเรียนรู้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How to learn)</w:t>
            </w:r>
          </w:p>
        </w:tc>
        <w:tc>
          <w:tcPr>
            <w:tcW w:w="5620" w:type="dxa"/>
            <w:hideMark/>
          </w:tcPr>
          <w:p w14:paraId="19E19A3F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2B8E6C51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02771DC8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2EBE258C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ต่อยอดสู่งานวิจัยในชั้นเรียน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เพื่อการพัฒนาองค์ความรู้และขยายผล</w:t>
            </w:r>
          </w:p>
        </w:tc>
        <w:tc>
          <w:tcPr>
            <w:tcW w:w="5620" w:type="dxa"/>
            <w:hideMark/>
          </w:tcPr>
          <w:p w14:paraId="4FB345ED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6C41FEB8" w14:textId="77777777" w:rsidTr="00DA3C63">
        <w:trPr>
          <w:trHeight w:val="1305"/>
        </w:trPr>
        <w:tc>
          <w:tcPr>
            <w:tcW w:w="3820" w:type="dxa"/>
            <w:vMerge w:val="restart"/>
            <w:hideMark/>
          </w:tcPr>
          <w:p w14:paraId="11DE236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1.4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การพัฒนาหลักสูตรแบบ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non-degree</w:t>
            </w:r>
          </w:p>
        </w:tc>
        <w:tc>
          <w:tcPr>
            <w:tcW w:w="6460" w:type="dxa"/>
            <w:hideMark/>
          </w:tcPr>
          <w:p w14:paraId="12005D2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การพัฒนาหลักสูตร แบ่งออกเป็น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รูปแบบหลัก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1.1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หลักสูตร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Pre-degree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1.2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หลักสูตร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Re-skill/Up-skill/New-skill</w:t>
            </w:r>
          </w:p>
        </w:tc>
        <w:tc>
          <w:tcPr>
            <w:tcW w:w="5620" w:type="dxa"/>
            <w:hideMark/>
          </w:tcPr>
          <w:p w14:paraId="3301EF31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3B3C0854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3AD5C378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35B8985A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เป็นหลักสูตรที่มุ่งเน้นสมรรถนะ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Competency-based)</w:t>
            </w:r>
          </w:p>
        </w:tc>
        <w:tc>
          <w:tcPr>
            <w:tcW w:w="5620" w:type="dxa"/>
            <w:hideMark/>
          </w:tcPr>
          <w:p w14:paraId="05B992A9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26E7E5B1" w14:textId="77777777" w:rsidTr="00DA3C63">
        <w:trPr>
          <w:trHeight w:val="870"/>
        </w:trPr>
        <w:tc>
          <w:tcPr>
            <w:tcW w:w="3820" w:type="dxa"/>
            <w:vMerge/>
            <w:hideMark/>
          </w:tcPr>
          <w:p w14:paraId="09185B6E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0678476F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มีกลุ่มเป้าหมายที่ชัดเจน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เพื่อยกระดับหรือพัฒนาทักษะ หรือส่งเสริมการเรียนรู้ตลอดชีวิต</w:t>
            </w:r>
          </w:p>
        </w:tc>
        <w:tc>
          <w:tcPr>
            <w:tcW w:w="5620" w:type="dxa"/>
            <w:hideMark/>
          </w:tcPr>
          <w:p w14:paraId="4F5910D7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623633DE" w14:textId="77777777" w:rsidTr="00DA3C63">
        <w:trPr>
          <w:trHeight w:val="1305"/>
        </w:trPr>
        <w:tc>
          <w:tcPr>
            <w:tcW w:w="3820" w:type="dxa"/>
            <w:vMerge w:val="restart"/>
            <w:hideMark/>
          </w:tcPr>
          <w:p w14:paraId="29638C1F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1.5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นวัตกรรมเพื่อส่งเสริมอัตลักษณ์นิสิต มหาวิทยาลัยพะเยา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UP Identity)</w:t>
            </w:r>
          </w:p>
        </w:tc>
        <w:tc>
          <w:tcPr>
            <w:tcW w:w="6460" w:type="dxa"/>
            <w:hideMark/>
          </w:tcPr>
          <w:p w14:paraId="6B034C6A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กระบวนการดำเนินการ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พัฒนาแนวปฏิบัติหรือนวัตกรรม ด้านการส่งเสริมพัฒนาอัตลักษณ์นิสิต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3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ด้านของมหาวิทยาลัยพะเยา</w:t>
            </w:r>
          </w:p>
        </w:tc>
        <w:tc>
          <w:tcPr>
            <w:tcW w:w="5620" w:type="dxa"/>
            <w:hideMark/>
          </w:tcPr>
          <w:p w14:paraId="78975F76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3A58EE74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5470AB2E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0163F442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5620" w:type="dxa"/>
            <w:hideMark/>
          </w:tcPr>
          <w:p w14:paraId="729E34B5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124EF4A9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00C0B056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7B397EB3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เกิดนวัตกรรมการพัฒนาอัตลักษณ์นิสิต</w:t>
            </w:r>
          </w:p>
        </w:tc>
        <w:tc>
          <w:tcPr>
            <w:tcW w:w="5620" w:type="dxa"/>
            <w:hideMark/>
          </w:tcPr>
          <w:p w14:paraId="67BE805A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2137A5C1" w14:textId="77777777" w:rsidTr="00DA3C63">
        <w:trPr>
          <w:trHeight w:val="870"/>
        </w:trPr>
        <w:tc>
          <w:tcPr>
            <w:tcW w:w="3820" w:type="dxa"/>
            <w:vMerge/>
            <w:hideMark/>
          </w:tcPr>
          <w:p w14:paraId="7A0CA373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51E76B7C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นิสิตได้รับการพัฒนาอัตลักษณ์เป็นที่ประจักษ์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ได้รับรางวัลยกย่องในระดับภูมิภาค/ชาติ/นานาชาติ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และมีเครือข่ายนิสิตนักศึกษาระดับอุดมศึกษา</w:t>
            </w:r>
          </w:p>
        </w:tc>
        <w:tc>
          <w:tcPr>
            <w:tcW w:w="5620" w:type="dxa"/>
            <w:hideMark/>
          </w:tcPr>
          <w:p w14:paraId="361365DD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2D8B664B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6EDEA81D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6EE459EB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ชุมชนมีส่วนร่วมในการพัฒนาอัตลักษณ์นิสิต</w:t>
            </w:r>
          </w:p>
        </w:tc>
        <w:tc>
          <w:tcPr>
            <w:tcW w:w="5620" w:type="dxa"/>
            <w:hideMark/>
          </w:tcPr>
          <w:p w14:paraId="495A701A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332B9404" w14:textId="77777777" w:rsidTr="00DA3C63">
        <w:trPr>
          <w:trHeight w:val="1305"/>
        </w:trPr>
        <w:tc>
          <w:tcPr>
            <w:tcW w:w="3820" w:type="dxa"/>
            <w:vMerge w:val="restart"/>
            <w:hideMark/>
          </w:tcPr>
          <w:p w14:paraId="57E024B6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1.6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นวัตกรรมส่งเสริมระบบการพัฒนาคุณภาพชีวิตของนิสิต</w:t>
            </w:r>
          </w:p>
        </w:tc>
        <w:tc>
          <w:tcPr>
            <w:tcW w:w="6460" w:type="dxa"/>
            <w:hideMark/>
          </w:tcPr>
          <w:p w14:paraId="4CED2F4F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คณะฯ ดำเนินการส่งเสริมสุขภาพจิตนิสิตตาม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model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ที่ได้พัฒนาขึ้นมา /มหาวิทยาลัยคัดเลือก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Best practice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เพื่อนำไปสู่การเป็นต้นแบบในการดูแลสุขภาพจิตของนิสิตมหาวิทยาลัยพะเยา</w:t>
            </w:r>
          </w:p>
        </w:tc>
        <w:tc>
          <w:tcPr>
            <w:tcW w:w="5620" w:type="dxa"/>
            <w:hideMark/>
          </w:tcPr>
          <w:p w14:paraId="423CD7B2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5476A198" w14:textId="77777777" w:rsidTr="00DA3C63">
        <w:trPr>
          <w:trHeight w:val="1305"/>
        </w:trPr>
        <w:tc>
          <w:tcPr>
            <w:tcW w:w="3820" w:type="dxa"/>
            <w:vMerge/>
            <w:hideMark/>
          </w:tcPr>
          <w:p w14:paraId="29DA3AD1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340F23D7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มหาวิทยาลัย ดำเนินการสร้าง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ระบบ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UP Mental Health platform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เพื่อให้บริการด้านสุขภาพจิตที่มีคุณภาพและในระดับเฉพาะปัจเจกบุคคล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individual approach)</w:t>
            </w:r>
          </w:p>
        </w:tc>
        <w:tc>
          <w:tcPr>
            <w:tcW w:w="5620" w:type="dxa"/>
            <w:hideMark/>
          </w:tcPr>
          <w:p w14:paraId="43DEC69F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47BC820A" w14:textId="77777777" w:rsidTr="00DA3C63">
        <w:trPr>
          <w:trHeight w:val="435"/>
        </w:trPr>
        <w:tc>
          <w:tcPr>
            <w:tcW w:w="15900" w:type="dxa"/>
            <w:gridSpan w:val="3"/>
            <w:hideMark/>
          </w:tcPr>
          <w:p w14:paraId="66222A45" w14:textId="77777777" w:rsidR="00765F03" w:rsidRPr="00154118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2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การสร้างงานวิจัยและนวัตกรรมสู่ประโยชน์เชิงพาณิชย์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65F03" w:rsidRPr="009E2923" w14:paraId="4F5366A4" w14:textId="77777777" w:rsidTr="00DA3C63">
        <w:trPr>
          <w:trHeight w:val="870"/>
        </w:trPr>
        <w:tc>
          <w:tcPr>
            <w:tcW w:w="3820" w:type="dxa"/>
            <w:hideMark/>
          </w:tcPr>
          <w:p w14:paraId="25D5A5D5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2.1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ผลงานวิจัยและนวัตกรรมที่นำไปใช้ประโยชน์จริงในชุมชน</w:t>
            </w:r>
          </w:p>
        </w:tc>
        <w:tc>
          <w:tcPr>
            <w:tcW w:w="6460" w:type="dxa"/>
            <w:hideMark/>
          </w:tcPr>
          <w:p w14:paraId="10479AF3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เป้าหมาย ไม่น้อยกว่า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ผลงาน</w:t>
            </w:r>
          </w:p>
        </w:tc>
        <w:tc>
          <w:tcPr>
            <w:tcW w:w="5620" w:type="dxa"/>
            <w:hideMark/>
          </w:tcPr>
          <w:p w14:paraId="26100318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9E2923" w14:paraId="50781BA4" w14:textId="77777777" w:rsidTr="00DA3C63">
        <w:trPr>
          <w:trHeight w:val="1305"/>
        </w:trPr>
        <w:tc>
          <w:tcPr>
            <w:tcW w:w="3820" w:type="dxa"/>
            <w:hideMark/>
          </w:tcPr>
          <w:p w14:paraId="4D9580E3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2.2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จำนวนผลิตภัณฑ์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อันเนื่องมาจากผลงานวิจัยที่นำไปขยายผลหรือต่อยอด การใช้ประโยชน์สู่เชิงพาณิชย์</w:t>
            </w:r>
          </w:p>
        </w:tc>
        <w:tc>
          <w:tcPr>
            <w:tcW w:w="6460" w:type="dxa"/>
            <w:hideMark/>
          </w:tcPr>
          <w:p w14:paraId="7B7E6019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เป้าหมาย ไม่น้อยกว่า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3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ผลิตภัณฑ์</w:t>
            </w:r>
          </w:p>
        </w:tc>
        <w:tc>
          <w:tcPr>
            <w:tcW w:w="5620" w:type="dxa"/>
            <w:hideMark/>
          </w:tcPr>
          <w:p w14:paraId="3A39A4E8" w14:textId="77777777" w:rsidR="00765F03" w:rsidRPr="009E2923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E292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 </w:t>
            </w:r>
          </w:p>
        </w:tc>
      </w:tr>
      <w:tr w:rsidR="00765F03" w:rsidRPr="0044758C" w14:paraId="2583504F" w14:textId="77777777" w:rsidTr="00DA3C63">
        <w:trPr>
          <w:trHeight w:val="1305"/>
        </w:trPr>
        <w:tc>
          <w:tcPr>
            <w:tcW w:w="3820" w:type="dxa"/>
            <w:hideMark/>
          </w:tcPr>
          <w:p w14:paraId="2AC947BC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lastRenderedPageBreak/>
              <w:t xml:space="preserve">Super KPI 2.3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จำนวนผลงานวิจัยและนวัตกรรม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ที่ได้รับการตีพิมพ์</w:t>
            </w:r>
          </w:p>
        </w:tc>
        <w:tc>
          <w:tcPr>
            <w:tcW w:w="6460" w:type="dxa"/>
            <w:hideMark/>
          </w:tcPr>
          <w:p w14:paraId="06D1B305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ต้องอยู่ในฐานข้อมูลที่ได้รับการยอมรับในระดับชาติ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และนานาชาติ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เป้าหมาย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ระดับชาติ ไม่น้อยกว่า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100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ผลงาน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ระดับนานาชาติ ไม่น้อยกว่า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200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ผลงาน</w:t>
            </w:r>
          </w:p>
        </w:tc>
        <w:tc>
          <w:tcPr>
            <w:tcW w:w="5620" w:type="dxa"/>
            <w:hideMark/>
          </w:tcPr>
          <w:p w14:paraId="35CD7160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14D62693" w14:textId="77777777" w:rsidTr="00DA3C63">
        <w:trPr>
          <w:trHeight w:val="870"/>
        </w:trPr>
        <w:tc>
          <w:tcPr>
            <w:tcW w:w="3820" w:type="dxa"/>
            <w:hideMark/>
          </w:tcPr>
          <w:p w14:paraId="39ACB7C6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2.4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ผลการจัดอันดับมหาวิทยาลัยโลก</w:t>
            </w:r>
          </w:p>
        </w:tc>
        <w:tc>
          <w:tcPr>
            <w:tcW w:w="6460" w:type="dxa"/>
            <w:hideMark/>
          </w:tcPr>
          <w:p w14:paraId="3212EEF0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มหาวิทยาลัยดำเนินการเสนอข้อมูล เพื่อเข้าสู่การจัดอันดับโลก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เป้าหมาย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 THE impact ranking ≤ 20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และ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SCIMAGO ranking ≤ 20</w:t>
            </w:r>
          </w:p>
        </w:tc>
        <w:tc>
          <w:tcPr>
            <w:tcW w:w="5620" w:type="dxa"/>
            <w:hideMark/>
          </w:tcPr>
          <w:p w14:paraId="1B653605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70BEF8B5" w14:textId="77777777" w:rsidTr="00DA3C63">
        <w:trPr>
          <w:trHeight w:val="435"/>
        </w:trPr>
        <w:tc>
          <w:tcPr>
            <w:tcW w:w="15900" w:type="dxa"/>
            <w:gridSpan w:val="3"/>
            <w:hideMark/>
          </w:tcPr>
          <w:p w14:paraId="76929730" w14:textId="77777777" w:rsidR="00765F03" w:rsidRPr="00154118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3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การบริการวิชาการด้วยองค์ความรู้และนวัตกรรม เพื่อความเข้มแข็ง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br/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ของชุมชน</w:t>
            </w:r>
          </w:p>
        </w:tc>
      </w:tr>
      <w:tr w:rsidR="00765F03" w:rsidRPr="0044758C" w14:paraId="5F568E87" w14:textId="77777777" w:rsidTr="00DA3C63">
        <w:trPr>
          <w:trHeight w:val="870"/>
        </w:trPr>
        <w:tc>
          <w:tcPr>
            <w:tcW w:w="3820" w:type="dxa"/>
            <w:hideMark/>
          </w:tcPr>
          <w:p w14:paraId="695823B9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3.1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การพัฒนาศูนย์หรือแหล่งการเรียนรู้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ที่สำคัญของสังคมและชุมชนทุกช่วงวัย</w:t>
            </w:r>
          </w:p>
        </w:tc>
        <w:tc>
          <w:tcPr>
            <w:tcW w:w="6460" w:type="dxa"/>
            <w:hideMark/>
          </w:tcPr>
          <w:p w14:paraId="755F66AA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เกิดการพัฒนาพื้นที่การเรียนรู้ ไม่น้อยกว่า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พื้นที่</w:t>
            </w:r>
          </w:p>
        </w:tc>
        <w:tc>
          <w:tcPr>
            <w:tcW w:w="5620" w:type="dxa"/>
            <w:hideMark/>
          </w:tcPr>
          <w:p w14:paraId="67F28EA0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3F7DBE6C" w14:textId="77777777" w:rsidTr="00DA3C63">
        <w:trPr>
          <w:trHeight w:val="870"/>
        </w:trPr>
        <w:tc>
          <w:tcPr>
            <w:tcW w:w="3820" w:type="dxa"/>
            <w:hideMark/>
          </w:tcPr>
          <w:p w14:paraId="16A6BB4B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3.2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ชุมชนได้รับการส่งเสริมพัฒนา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คณะ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ชุมชนนวัตกรรม</w:t>
            </w:r>
          </w:p>
        </w:tc>
        <w:tc>
          <w:tcPr>
            <w:tcW w:w="6460" w:type="dxa"/>
            <w:hideMark/>
          </w:tcPr>
          <w:p w14:paraId="156BF57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เกิดการพัฒนาพื้นที่ชุมชนนวัตกรรม ไม่น้อยกว่า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พื้นที่</w:t>
            </w:r>
          </w:p>
        </w:tc>
        <w:tc>
          <w:tcPr>
            <w:tcW w:w="5620" w:type="dxa"/>
            <w:hideMark/>
          </w:tcPr>
          <w:p w14:paraId="69B4285F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323D5CBE" w14:textId="77777777" w:rsidTr="00DA3C63">
        <w:trPr>
          <w:trHeight w:val="435"/>
        </w:trPr>
        <w:tc>
          <w:tcPr>
            <w:tcW w:w="15900" w:type="dxa"/>
            <w:gridSpan w:val="3"/>
            <w:hideMark/>
          </w:tcPr>
          <w:p w14:paraId="55FEFD04" w14:textId="77777777" w:rsidR="00765F03" w:rsidRPr="00154118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4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การส่งเสริมการทำนุบำรุงศิลปะวัฒนธรรมเพื่อความเป็นไทยและเอกลักษณ์ของชาติ</w:t>
            </w:r>
          </w:p>
        </w:tc>
      </w:tr>
      <w:tr w:rsidR="00765F03" w:rsidRPr="0044758C" w14:paraId="3336C117" w14:textId="77777777" w:rsidTr="00DA3C63">
        <w:trPr>
          <w:trHeight w:val="1740"/>
        </w:trPr>
        <w:tc>
          <w:tcPr>
            <w:tcW w:w="3820" w:type="dxa"/>
            <w:hideMark/>
          </w:tcPr>
          <w:p w14:paraId="771BBA2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4.1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การพัฒนาองค์ความรู้ที่ได้จากการบูรณาการพันธกิจด้านทำนุบำรุงศิลปวัฒนธรรม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กับพันธกิจการเรียนการสอนหรือบริการวิชาการ</w:t>
            </w:r>
          </w:p>
        </w:tc>
        <w:tc>
          <w:tcPr>
            <w:tcW w:w="6460" w:type="dxa"/>
            <w:hideMark/>
          </w:tcPr>
          <w:p w14:paraId="7DC0DE1A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เกิดการพัฒนาองค์ความรู้ หรือผลงานทางวิชาการ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องค์ความรู้</w:t>
            </w:r>
          </w:p>
        </w:tc>
        <w:tc>
          <w:tcPr>
            <w:tcW w:w="5620" w:type="dxa"/>
            <w:hideMark/>
          </w:tcPr>
          <w:p w14:paraId="6B15825B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5C14E4EE" w14:textId="77777777" w:rsidTr="00DA3C63">
        <w:trPr>
          <w:trHeight w:val="1305"/>
        </w:trPr>
        <w:tc>
          <w:tcPr>
            <w:tcW w:w="3820" w:type="dxa"/>
            <w:hideMark/>
          </w:tcPr>
          <w:p w14:paraId="569A55B6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lastRenderedPageBreak/>
              <w:t xml:space="preserve">Super KPI 4.2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ผลิตภัณฑ์หรือการบริการด้านศิลปะและวัฒนธรรม ที่สร้างรายได้ให้ชุมชนและท้องถิ่น</w:t>
            </w:r>
          </w:p>
        </w:tc>
        <w:tc>
          <w:tcPr>
            <w:tcW w:w="6460" w:type="dxa"/>
            <w:hideMark/>
          </w:tcPr>
          <w:p w14:paraId="79D71675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เกิดการพัฒนาผลิตภัณฑ์หรือบริการในพื้นที่ชุมชน จำนวน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ผลิตภัณฑ์/บริการ</w:t>
            </w:r>
          </w:p>
        </w:tc>
        <w:tc>
          <w:tcPr>
            <w:tcW w:w="5620" w:type="dxa"/>
            <w:hideMark/>
          </w:tcPr>
          <w:p w14:paraId="4B85838F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00C673E0" w14:textId="77777777" w:rsidTr="00DA3C63">
        <w:trPr>
          <w:trHeight w:val="1305"/>
        </w:trPr>
        <w:tc>
          <w:tcPr>
            <w:tcW w:w="3820" w:type="dxa"/>
            <w:hideMark/>
          </w:tcPr>
          <w:p w14:paraId="289F727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4.3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การยกระดับผลิตภัณฑ์หรือการบริการที่เกี่ยวข้องกับศิลปวัฒนธรรม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ไปสู่งานสร้างสรรค์เชิงพาณิชย์</w:t>
            </w:r>
          </w:p>
        </w:tc>
        <w:tc>
          <w:tcPr>
            <w:tcW w:w="6460" w:type="dxa"/>
            <w:hideMark/>
          </w:tcPr>
          <w:p w14:paraId="07F68683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เกิดนวัตกรรมยกระดับผลิตภัณฑ์ และบริการ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เพื่อเพิ่มมูลค่าเชิงพาณิชย์สูงขึ้น จำนวน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5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นวัตกรรม</w:t>
            </w:r>
          </w:p>
        </w:tc>
        <w:tc>
          <w:tcPr>
            <w:tcW w:w="5620" w:type="dxa"/>
            <w:hideMark/>
          </w:tcPr>
          <w:p w14:paraId="1793162D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2CD8B91A" w14:textId="77777777" w:rsidTr="00DA3C63">
        <w:trPr>
          <w:trHeight w:val="870"/>
        </w:trPr>
        <w:tc>
          <w:tcPr>
            <w:tcW w:w="3820" w:type="dxa"/>
            <w:hideMark/>
          </w:tcPr>
          <w:p w14:paraId="5857FC57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4.4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จำนวนชุมชนที่ได้รับการพัฒนาให้เป็นพื้นที่การเรียนรู้ทางวัฒนธรรม</w:t>
            </w:r>
          </w:p>
        </w:tc>
        <w:tc>
          <w:tcPr>
            <w:tcW w:w="6460" w:type="dxa"/>
            <w:hideMark/>
          </w:tcPr>
          <w:p w14:paraId="427876A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Cultural learning space 10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พื้นที่ / ชุมชน</w:t>
            </w:r>
          </w:p>
        </w:tc>
        <w:tc>
          <w:tcPr>
            <w:tcW w:w="5620" w:type="dxa"/>
            <w:hideMark/>
          </w:tcPr>
          <w:p w14:paraId="226C3923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2F4295E5" w14:textId="77777777" w:rsidTr="00DA3C63">
        <w:trPr>
          <w:trHeight w:val="870"/>
        </w:trPr>
        <w:tc>
          <w:tcPr>
            <w:tcW w:w="3820" w:type="dxa"/>
            <w:hideMark/>
          </w:tcPr>
          <w:p w14:paraId="1141D591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4.5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จำนวนกิจกรรมเชิงสร้างสรรค์พื้นที่การเรียนรู้ทางวัฒนธรรม</w:t>
            </w:r>
          </w:p>
        </w:tc>
        <w:tc>
          <w:tcPr>
            <w:tcW w:w="6460" w:type="dxa"/>
            <w:hideMark/>
          </w:tcPr>
          <w:p w14:paraId="25AADB38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กิจกรรมเชิงสร้างสรรค์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6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620" w:type="dxa"/>
            <w:hideMark/>
          </w:tcPr>
          <w:p w14:paraId="26A8A805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65A790F2" w14:textId="77777777" w:rsidTr="00DA3C63">
        <w:trPr>
          <w:trHeight w:val="435"/>
        </w:trPr>
        <w:tc>
          <w:tcPr>
            <w:tcW w:w="15900" w:type="dxa"/>
            <w:gridSpan w:val="3"/>
            <w:hideMark/>
          </w:tcPr>
          <w:p w14:paraId="287D3002" w14:textId="77777777" w:rsidR="00765F03" w:rsidRPr="00154118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5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การพัฒนาระบบบริหารจัดการที่ทันสมัย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มีประสิทธิภาพ โปร่งใส และมีธรรมาภิบาล</w:t>
            </w:r>
          </w:p>
        </w:tc>
      </w:tr>
      <w:tr w:rsidR="00765F03" w:rsidRPr="0044758C" w14:paraId="4D3B7967" w14:textId="77777777" w:rsidTr="00DA3C63">
        <w:trPr>
          <w:trHeight w:val="435"/>
        </w:trPr>
        <w:tc>
          <w:tcPr>
            <w:tcW w:w="3820" w:type="dxa"/>
            <w:vMerge w:val="restart"/>
            <w:hideMark/>
          </w:tcPr>
          <w:p w14:paraId="6870740B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5.1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นวัตกรรมหรือแนวปฏิบัติที่ดี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ในการดำเนินงานตามพันธกิจหลักของมหาวิทยาลัย</w:t>
            </w:r>
          </w:p>
        </w:tc>
        <w:tc>
          <w:tcPr>
            <w:tcW w:w="6460" w:type="dxa"/>
            <w:hideMark/>
          </w:tcPr>
          <w:p w14:paraId="3D20CBEC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ส่งเสริมการค้นหากระบวนการทำงานเพื่อการพัฒนาคุณภาพองค์กร</w:t>
            </w:r>
          </w:p>
        </w:tc>
        <w:tc>
          <w:tcPr>
            <w:tcW w:w="5620" w:type="dxa"/>
            <w:vMerge w:val="restart"/>
            <w:hideMark/>
          </w:tcPr>
          <w:p w14:paraId="2E3BF53A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07B23A99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7DAD3B42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79C740D1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แบ่งเป็นระดับดังนี้</w:t>
            </w:r>
          </w:p>
        </w:tc>
        <w:tc>
          <w:tcPr>
            <w:tcW w:w="5620" w:type="dxa"/>
            <w:vMerge/>
            <w:hideMark/>
          </w:tcPr>
          <w:p w14:paraId="6C0E9D37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65F03" w:rsidRPr="0044758C" w14:paraId="32A34F48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5B7EBD8C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283A860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นวัตกรรมการดำเนินงานตามพันธกิจและบริการที่สำคัญของหน่วยงาน</w:t>
            </w:r>
          </w:p>
        </w:tc>
        <w:tc>
          <w:tcPr>
            <w:tcW w:w="5620" w:type="dxa"/>
            <w:vMerge/>
            <w:hideMark/>
          </w:tcPr>
          <w:p w14:paraId="68341F58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65F03" w:rsidRPr="0044758C" w14:paraId="6FA90FDE" w14:textId="77777777" w:rsidTr="00DA3C63">
        <w:trPr>
          <w:trHeight w:val="870"/>
        </w:trPr>
        <w:tc>
          <w:tcPr>
            <w:tcW w:w="3820" w:type="dxa"/>
            <w:vMerge/>
            <w:hideMark/>
          </w:tcPr>
          <w:p w14:paraId="3E254E9B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384554CB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การคัดเลือกนวัตกรรมและแนวปฏิบัติที่ดี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เพื่อเป็นตัวอย่างแลกเปลี่ยนระหว่างหน่วยงาน</w:t>
            </w:r>
          </w:p>
        </w:tc>
        <w:tc>
          <w:tcPr>
            <w:tcW w:w="5620" w:type="dxa"/>
            <w:vMerge/>
            <w:hideMark/>
          </w:tcPr>
          <w:p w14:paraId="56D2CA55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65F03" w:rsidRPr="0044758C" w14:paraId="66C3C3D3" w14:textId="77777777" w:rsidTr="00DA3C63">
        <w:trPr>
          <w:trHeight w:val="435"/>
        </w:trPr>
        <w:tc>
          <w:tcPr>
            <w:tcW w:w="3820" w:type="dxa"/>
            <w:vMerge/>
            <w:hideMark/>
          </w:tcPr>
          <w:p w14:paraId="43D2B48E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05657DA3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การส่งเสริมหน่วยงานเข้ารับการประเมิน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EdPEx200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และ </w:t>
            </w:r>
            <w:proofErr w:type="spellStart"/>
            <w:r w:rsidRPr="0044758C">
              <w:rPr>
                <w:rFonts w:ascii="TH Niramit AS" w:hAnsi="TH Niramit AS" w:cs="TH Niramit AS"/>
                <w:sz w:val="30"/>
                <w:szCs w:val="30"/>
              </w:rPr>
              <w:t>EdPEx</w:t>
            </w:r>
            <w:proofErr w:type="spellEnd"/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300</w:t>
            </w:r>
          </w:p>
        </w:tc>
        <w:tc>
          <w:tcPr>
            <w:tcW w:w="5620" w:type="dxa"/>
            <w:vMerge/>
            <w:hideMark/>
          </w:tcPr>
          <w:p w14:paraId="219185B9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65F03" w:rsidRPr="0044758C" w14:paraId="5C5B6FB2" w14:textId="77777777" w:rsidTr="00DA3C63">
        <w:trPr>
          <w:trHeight w:val="2175"/>
        </w:trPr>
        <w:tc>
          <w:tcPr>
            <w:tcW w:w="3820" w:type="dxa"/>
            <w:vMerge w:val="restart"/>
            <w:hideMark/>
          </w:tcPr>
          <w:p w14:paraId="7F3C69A3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5.2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การยกระดับศักยภาพการปฏิบัติงานบุคลากร</w:t>
            </w:r>
          </w:p>
        </w:tc>
        <w:tc>
          <w:tcPr>
            <w:tcW w:w="6460" w:type="dxa"/>
            <w:hideMark/>
          </w:tcPr>
          <w:p w14:paraId="4BAD994F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การส่งเสริมการพัฒนาศักยภาพบุคลากรสายสนับสนุน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เพื่อพัฒนาสมรรถนะและต่อยอดสู่ความก้าวหน้าที่สูงขึ้น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1.1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การสนับสนุนการพัฒนาผลงานวิจัยของบุคลากรสายสนับสนุน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1.2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การอบรมพัฒนาการจัดทำคู่มือปฏิบัติงาน และการประเมินค่างาน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br/>
              <w:t xml:space="preserve">1.3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การส่งเสริมยกระดับการพัฒนาทักษะการใช้คอมพิวเตอร์และภาษาอังกฤษ</w:t>
            </w:r>
          </w:p>
        </w:tc>
        <w:tc>
          <w:tcPr>
            <w:tcW w:w="5620" w:type="dxa"/>
            <w:vMerge w:val="restart"/>
            <w:hideMark/>
          </w:tcPr>
          <w:p w14:paraId="5DDF58B8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702F95CF" w14:textId="77777777" w:rsidTr="00DA3C63">
        <w:trPr>
          <w:trHeight w:val="870"/>
        </w:trPr>
        <w:tc>
          <w:tcPr>
            <w:tcW w:w="3820" w:type="dxa"/>
            <w:vMerge/>
            <w:hideMark/>
          </w:tcPr>
          <w:p w14:paraId="3AD8EC3C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460" w:type="dxa"/>
            <w:hideMark/>
          </w:tcPr>
          <w:p w14:paraId="2EEB9B3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การพัฒนาผู้บริหาร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ตั้งแต่ระดับประธานหลักสูตร หัวหน้างาน ผู้ช่วย/รองคณบดี หัวหน้าสำนักงาน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ผู้อำนวยการกอง/ศูนย์</w:t>
            </w:r>
          </w:p>
        </w:tc>
        <w:tc>
          <w:tcPr>
            <w:tcW w:w="5620" w:type="dxa"/>
            <w:vMerge/>
            <w:hideMark/>
          </w:tcPr>
          <w:p w14:paraId="1FADF8D4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65F03" w:rsidRPr="0044758C" w14:paraId="3DF0FC87" w14:textId="77777777" w:rsidTr="00DA3C63">
        <w:trPr>
          <w:trHeight w:val="870"/>
        </w:trPr>
        <w:tc>
          <w:tcPr>
            <w:tcW w:w="3820" w:type="dxa"/>
            <w:hideMark/>
          </w:tcPr>
          <w:p w14:paraId="6C931A43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Super KPI 5.3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การพัฒนาหน่วยงานสู่การจัดอันดับรางวัล</w:t>
            </w:r>
          </w:p>
        </w:tc>
        <w:tc>
          <w:tcPr>
            <w:tcW w:w="6460" w:type="dxa"/>
            <w:hideMark/>
          </w:tcPr>
          <w:p w14:paraId="6263641D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สนับสนุนงบประมาณ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สำหรับหน่วยงานที่จะสมัครเข้าดำเนินการตามเกณฑ์</w:t>
            </w:r>
          </w:p>
        </w:tc>
        <w:tc>
          <w:tcPr>
            <w:tcW w:w="5620" w:type="dxa"/>
            <w:hideMark/>
          </w:tcPr>
          <w:p w14:paraId="1A049C68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20EBB273" w14:textId="77777777" w:rsidTr="00DA3C63">
        <w:trPr>
          <w:trHeight w:val="870"/>
        </w:trPr>
        <w:tc>
          <w:tcPr>
            <w:tcW w:w="3820" w:type="dxa"/>
            <w:hideMark/>
          </w:tcPr>
          <w:p w14:paraId="61148A1A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สำนักงานสีเขียว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Green office)</w:t>
            </w:r>
          </w:p>
        </w:tc>
        <w:tc>
          <w:tcPr>
            <w:tcW w:w="6460" w:type="dxa"/>
            <w:hideMark/>
          </w:tcPr>
          <w:p w14:paraId="6C02F716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สนับสนุนเงินรางวัล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สำหรับหน่วยงานที่ได้รับการประเมินระดับเหรียญรางวัล (ทองแดง เงิน และทอง)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ทั้งในส่วนสำนักงานใหม่ และสำนักงานเดิม</w:t>
            </w:r>
          </w:p>
        </w:tc>
        <w:tc>
          <w:tcPr>
            <w:tcW w:w="5620" w:type="dxa"/>
            <w:hideMark/>
          </w:tcPr>
          <w:p w14:paraId="48CDF98F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  <w:tr w:rsidR="00765F03" w:rsidRPr="0044758C" w14:paraId="354A9CB1" w14:textId="77777777" w:rsidTr="00DA3C63">
        <w:trPr>
          <w:trHeight w:val="870"/>
        </w:trPr>
        <w:tc>
          <w:tcPr>
            <w:tcW w:w="3820" w:type="dxa"/>
            <w:hideMark/>
          </w:tcPr>
          <w:p w14:paraId="0D29B4E8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lastRenderedPageBreak/>
              <w:t xml:space="preserve">Super KPI 5.4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การเข้าร่วมกรจัดอันดับตามเกณฑ์มหาวิทยาลัยสีเขียวระดับโลก (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UI Green)</w:t>
            </w:r>
          </w:p>
        </w:tc>
        <w:tc>
          <w:tcPr>
            <w:tcW w:w="6460" w:type="dxa"/>
            <w:hideMark/>
          </w:tcPr>
          <w:p w14:paraId="140DD491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>มหาวิทยาลัยฯ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ดำเนินการร่วมกับคณะที่มีความพร้อมในการพัฒนามหาวิทยาลัยตามเกณฑ์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 xml:space="preserve">6 </w:t>
            </w:r>
            <w:r w:rsidRPr="004475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ด้านของ </w:t>
            </w:r>
            <w:r w:rsidRPr="0044758C">
              <w:rPr>
                <w:rFonts w:ascii="TH Niramit AS" w:hAnsi="TH Niramit AS" w:cs="TH Niramit AS"/>
                <w:sz w:val="30"/>
                <w:szCs w:val="30"/>
              </w:rPr>
              <w:t>UI Green metric</w:t>
            </w:r>
          </w:p>
        </w:tc>
        <w:tc>
          <w:tcPr>
            <w:tcW w:w="5620" w:type="dxa"/>
            <w:hideMark/>
          </w:tcPr>
          <w:p w14:paraId="71A07F90" w14:textId="77777777" w:rsidR="00765F03" w:rsidRPr="0044758C" w:rsidRDefault="00765F03" w:rsidP="00DA3C63">
            <w:pPr>
              <w:tabs>
                <w:tab w:val="left" w:pos="709"/>
                <w:tab w:val="left" w:pos="1134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4758C">
              <w:rPr>
                <w:rFonts w:ascii="TH Niramit AS" w:hAnsi="TH Niramit AS" w:cs="TH Niramit AS"/>
                <w:sz w:val="30"/>
                <w:szCs w:val="30"/>
              </w:rPr>
              <w:t> </w:t>
            </w:r>
          </w:p>
        </w:tc>
      </w:tr>
    </w:tbl>
    <w:p w14:paraId="30709989" w14:textId="77777777" w:rsidR="003F56E0" w:rsidRDefault="003F56E0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49F49436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1E054192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0EE73709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27BE9DA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2FE0BAD" w14:textId="77777777" w:rsidR="002D7A3A" w:rsidRDefault="002D7A3A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28"/>
          <w:u w:val="single"/>
        </w:rPr>
      </w:pPr>
    </w:p>
    <w:p w14:paraId="638FF6D3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4B00123F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212DE2E1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DED3006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38AC59BB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2E9FFC0B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4F536C30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5C6E7549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676A757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730A01CC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24E0E8E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7200F485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  <w:cs/>
        </w:rPr>
        <w:sectPr w:rsidR="00451189" w:rsidSect="003F56E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AF96BE5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54B9ABCF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28"/>
          <w:u w:val="single"/>
        </w:rPr>
      </w:pPr>
    </w:p>
    <w:p w14:paraId="164CA874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018D6AED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5A711EAF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2FFE37B6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5450B224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28"/>
          <w:u w:val="single"/>
        </w:rPr>
      </w:pPr>
    </w:p>
    <w:p w14:paraId="2514A57A" w14:textId="77777777" w:rsidR="009513EF" w:rsidRDefault="009513EF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335F6808" w14:textId="77777777" w:rsidR="00451189" w:rsidRPr="00451189" w:rsidRDefault="00451189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>รายงานความก้าวหน้าผลการดำเนินงานตามตัวชี้วัด (</w:t>
      </w:r>
      <w:r w:rsidRPr="00451189">
        <w:rPr>
          <w:rFonts w:ascii="TH Niramit AS" w:hAnsi="TH Niramit AS" w:cs="TH Niramit AS"/>
          <w:b/>
          <w:bCs/>
          <w:sz w:val="40"/>
          <w:szCs w:val="40"/>
        </w:rPr>
        <w:t xml:space="preserve">KPI) </w:t>
      </w:r>
    </w:p>
    <w:p w14:paraId="1C8AFA43" w14:textId="77777777" w:rsidR="00451189" w:rsidRDefault="00451189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แผนยุทธศาสตร์การพัฒนาหน่วยงาน </w:t>
      </w:r>
    </w:p>
    <w:p w14:paraId="639F8AD7" w14:textId="4357DB75" w:rsidR="00451189" w:rsidRPr="00451189" w:rsidRDefault="00451189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ประจำปีงบประมาณ พ.ศ. 2565 </w:t>
      </w:r>
    </w:p>
    <w:p w14:paraId="74154CE3" w14:textId="37BC2278" w:rsidR="00451189" w:rsidRPr="00451189" w:rsidRDefault="00451189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>รอบ 6 เดือน</w:t>
      </w:r>
      <w:r w:rsidRPr="00451189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>(ตุลาคม 2564 – มีนาคม 2565)</w:t>
      </w:r>
    </w:p>
    <w:p w14:paraId="07054525" w14:textId="77777777" w:rsidR="009513EF" w:rsidRDefault="009513EF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0749C55C" w14:textId="77777777" w:rsidR="009513EF" w:rsidRDefault="009513EF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0B009456" w14:textId="77777777" w:rsidR="009513EF" w:rsidRDefault="009513EF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28"/>
          <w:u w:val="single"/>
        </w:rPr>
      </w:pPr>
    </w:p>
    <w:p w14:paraId="3737E8FF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4847C85E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806F2C6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27CE8F57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3A34D7C5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A73D63F" w14:textId="77777777" w:rsidR="005A364C" w:rsidRDefault="00014667" w:rsidP="0001466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ตารางที่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แสดงรายงานความก้าวหน้าผล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>ดำเนินงานตาม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แผน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ยุทธศาสตร์การพัฒนา</w:t>
      </w:r>
      <w:r w:rsidR="005A364C" w:rsidRPr="005A364C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หน่วยงาน.................. </w:t>
      </w:r>
    </w:p>
    <w:p w14:paraId="602A9B34" w14:textId="52B0FA01" w:rsidR="00014667" w:rsidRDefault="00014667" w:rsidP="0001466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ในรอบ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เดือน  (ตุลาคม 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มีนาคม 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>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3D0CF480" w14:textId="77777777" w:rsidR="00753FFD" w:rsidRPr="00A87638" w:rsidRDefault="00753FFD" w:rsidP="0001466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333"/>
        <w:gridCol w:w="3045"/>
        <w:gridCol w:w="1394"/>
        <w:gridCol w:w="1144"/>
        <w:gridCol w:w="1359"/>
        <w:gridCol w:w="1546"/>
      </w:tblGrid>
      <w:tr w:rsidR="00753FFD" w:rsidRPr="002D7A3A" w14:paraId="142DD4BB" w14:textId="77777777" w:rsidTr="00DA3C63">
        <w:trPr>
          <w:trHeight w:val="689"/>
          <w:tblHeader/>
          <w:jc w:val="center"/>
        </w:trPr>
        <w:tc>
          <w:tcPr>
            <w:tcW w:w="2376" w:type="dxa"/>
            <w:vAlign w:val="center"/>
          </w:tcPr>
          <w:p w14:paraId="3DE29C0C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398946CF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2333" w:type="dxa"/>
            <w:vAlign w:val="center"/>
          </w:tcPr>
          <w:p w14:paraId="626E53DB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ประเด็นยุทธศาสตร์์</w:t>
            </w:r>
          </w:p>
          <w:p w14:paraId="3D93DE89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3045" w:type="dxa"/>
            <w:vAlign w:val="center"/>
          </w:tcPr>
          <w:p w14:paraId="6CCD0FC6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11E30F40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394" w:type="dxa"/>
            <w:vAlign w:val="center"/>
          </w:tcPr>
          <w:p w14:paraId="4ECCC884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4" w:type="dxa"/>
            <w:vAlign w:val="center"/>
          </w:tcPr>
          <w:p w14:paraId="2135479F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352" w:type="dxa"/>
            <w:vAlign w:val="center"/>
          </w:tcPr>
          <w:p w14:paraId="1409662C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  <w:p w14:paraId="47A15D6E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546" w:type="dxa"/>
            <w:vAlign w:val="center"/>
          </w:tcPr>
          <w:p w14:paraId="148A2EB0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53FFD" w:rsidRPr="002D7A3A" w14:paraId="02060BF8" w14:textId="77777777" w:rsidTr="00DA3C63">
        <w:trPr>
          <w:trHeight w:val="345"/>
          <w:jc w:val="center"/>
        </w:trPr>
        <w:tc>
          <w:tcPr>
            <w:tcW w:w="2376" w:type="dxa"/>
            <w:vMerge w:val="restart"/>
          </w:tcPr>
          <w:p w14:paraId="3D46C5A7" w14:textId="6D734644" w:rsidR="00753FFD" w:rsidRPr="002D7A3A" w:rsidRDefault="002D7A3A" w:rsidP="002D7A3A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>ประเด็นยุทธศาสตร์ที่ 1 การเตรียมคนและเสริมสร้างศักยภาพคน ให้มีสมรรถนะและทักษะแห่งอนาคต ตอบสนองความต้องการของตลาดแรงงาน</w:t>
            </w:r>
          </w:p>
        </w:tc>
        <w:tc>
          <w:tcPr>
            <w:tcW w:w="2333" w:type="dxa"/>
            <w:vMerge w:val="restart"/>
          </w:tcPr>
          <w:p w14:paraId="5F196897" w14:textId="77777777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1. การจัดการเรียนรู้สู่การเปลี่ยนแปลง</w:t>
            </w:r>
          </w:p>
        </w:tc>
        <w:tc>
          <w:tcPr>
            <w:tcW w:w="3045" w:type="dxa"/>
          </w:tcPr>
          <w:p w14:paraId="6CCE4949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1.1 ร้อยละการมีงานทำของบัณฑิต</w:t>
            </w:r>
          </w:p>
        </w:tc>
        <w:tc>
          <w:tcPr>
            <w:tcW w:w="1394" w:type="dxa"/>
          </w:tcPr>
          <w:p w14:paraId="40DE6CF5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80</w:t>
            </w:r>
          </w:p>
        </w:tc>
        <w:tc>
          <w:tcPr>
            <w:tcW w:w="1144" w:type="dxa"/>
          </w:tcPr>
          <w:p w14:paraId="3006BB29" w14:textId="08217E91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0D46EAAA" w14:textId="43394BE6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74A53C45" w14:textId="350CB2EF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753FFD" w:rsidRPr="002D7A3A" w14:paraId="3CB98C2D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3D05E7F6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26A08B0F" w14:textId="77777777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78037BE3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1.2 ระดับความพึงพอใจของผู้ใช้บัณฑิตที่เป็นที่ต้องการของตลาดแรงงาน</w:t>
            </w:r>
          </w:p>
        </w:tc>
        <w:tc>
          <w:tcPr>
            <w:tcW w:w="1394" w:type="dxa"/>
          </w:tcPr>
          <w:p w14:paraId="38B4B192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70CFC7E" w14:textId="2EAE0B33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183F2812" w14:textId="08012326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49F0FA27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753FFD" w:rsidRPr="002D7A3A" w14:paraId="2EF92904" w14:textId="77777777" w:rsidTr="00DA3C63">
        <w:trPr>
          <w:trHeight w:val="345"/>
          <w:jc w:val="center"/>
        </w:trPr>
        <w:tc>
          <w:tcPr>
            <w:tcW w:w="2376" w:type="dxa"/>
            <w:vMerge/>
          </w:tcPr>
          <w:p w14:paraId="3543644E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756BC286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421285BE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1.3 จำนวนโครงการเพื่อเตรียมความพร้อมของบัณฑิต</w:t>
            </w:r>
          </w:p>
        </w:tc>
        <w:tc>
          <w:tcPr>
            <w:tcW w:w="1394" w:type="dxa"/>
          </w:tcPr>
          <w:p w14:paraId="5BA195A0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23</w:t>
            </w:r>
          </w:p>
        </w:tc>
        <w:tc>
          <w:tcPr>
            <w:tcW w:w="1144" w:type="dxa"/>
          </w:tcPr>
          <w:p w14:paraId="60F5FF87" w14:textId="050C9AC8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5858C72B" w14:textId="526B9A55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60DD9064" w14:textId="65F06550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753FFD" w:rsidRPr="002D7A3A" w14:paraId="48B009A8" w14:textId="77777777" w:rsidTr="00DA3C63">
        <w:trPr>
          <w:trHeight w:val="345"/>
          <w:jc w:val="center"/>
        </w:trPr>
        <w:tc>
          <w:tcPr>
            <w:tcW w:w="2376" w:type="dxa"/>
            <w:vMerge/>
          </w:tcPr>
          <w:p w14:paraId="27A74C61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5829FB7B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5DA17A25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1.4 ร้อยละความสำเร็จของบัณฑิตที่เป็นผู้ประกอบการ</w:t>
            </w:r>
          </w:p>
        </w:tc>
        <w:tc>
          <w:tcPr>
            <w:tcW w:w="1394" w:type="dxa"/>
          </w:tcPr>
          <w:p w14:paraId="16D7BCD4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144" w:type="dxa"/>
          </w:tcPr>
          <w:p w14:paraId="6D73CD41" w14:textId="24BB2810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0E963851" w14:textId="772D6CFD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33FB3F16" w14:textId="4F9A8D59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753FFD" w:rsidRPr="002D7A3A" w14:paraId="153EEA29" w14:textId="77777777" w:rsidTr="00DA3C63">
        <w:trPr>
          <w:trHeight w:val="345"/>
          <w:jc w:val="center"/>
        </w:trPr>
        <w:tc>
          <w:tcPr>
            <w:tcW w:w="2376" w:type="dxa"/>
            <w:vMerge/>
          </w:tcPr>
          <w:p w14:paraId="246F43A1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5B8249E8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305A41FE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1.5 ระดับสมรรถนะและความพร้อมของบัณฑิตสำหรับความเป็นผู้ประกอบการ</w:t>
            </w:r>
          </w:p>
        </w:tc>
        <w:tc>
          <w:tcPr>
            <w:tcW w:w="1394" w:type="dxa"/>
          </w:tcPr>
          <w:p w14:paraId="11A278A8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0FB6E2B" w14:textId="4D893154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68BE36BE" w14:textId="0BB583AD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64471008" w14:textId="3AFCB4EC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753FFD" w:rsidRPr="002D7A3A" w14:paraId="4E6CC204" w14:textId="77777777" w:rsidTr="00DA3C63">
        <w:trPr>
          <w:trHeight w:val="333"/>
          <w:jc w:val="center"/>
        </w:trPr>
        <w:tc>
          <w:tcPr>
            <w:tcW w:w="2376" w:type="dxa"/>
            <w:vMerge w:val="restart"/>
          </w:tcPr>
          <w:p w14:paraId="6C9A0A42" w14:textId="3A3353A7" w:rsidR="002D7A3A" w:rsidRPr="002D7A3A" w:rsidRDefault="002D7A3A" w:rsidP="002D7A3A">
            <w:pPr>
              <w:tabs>
                <w:tab w:val="left" w:pos="709"/>
                <w:tab w:val="left" w:pos="1134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>ประเด็นยุทธศาสตร์ที่ 2 การสร้างงานวิจัยและ</w:t>
            </w: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นวัตกรรมสู่ประโยชน์เชิงพาณิชย์</w:t>
            </w:r>
          </w:p>
          <w:p w14:paraId="29A9E5E9" w14:textId="4E22EEE7" w:rsidR="00753FFD" w:rsidRPr="002D7A3A" w:rsidRDefault="00753FFD" w:rsidP="00DA3C6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 w:val="restart"/>
          </w:tcPr>
          <w:p w14:paraId="75E5EC44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lastRenderedPageBreak/>
              <w:t>2. การสร้างงานวิจัยและนวัตกรรมและการ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lastRenderedPageBreak/>
              <w:t>เป็นผู้นำทางด้านวิชาการ</w:t>
            </w:r>
          </w:p>
        </w:tc>
        <w:tc>
          <w:tcPr>
            <w:tcW w:w="3045" w:type="dxa"/>
          </w:tcPr>
          <w:p w14:paraId="10A5D7A1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lastRenderedPageBreak/>
              <w:t>2.1 จำนวนผลงานตีพิมพ์ระดับนานาชาติ</w:t>
            </w:r>
          </w:p>
        </w:tc>
        <w:tc>
          <w:tcPr>
            <w:tcW w:w="1394" w:type="dxa"/>
          </w:tcPr>
          <w:p w14:paraId="454DF6C2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≥35</w:t>
            </w:r>
          </w:p>
        </w:tc>
        <w:tc>
          <w:tcPr>
            <w:tcW w:w="1144" w:type="dxa"/>
          </w:tcPr>
          <w:p w14:paraId="5B003DF3" w14:textId="777A3854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33558C70" w14:textId="6C3990F0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43D145BA" w14:textId="02A41801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753FFD" w:rsidRPr="002D7A3A" w14:paraId="31CB7697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3D5BFE4D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0D37AA90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2B9720F1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2.2 จำนวนผลงานที่ได้นำส่งจดลิขสิทธิ์/สิทธิบัตร</w:t>
            </w:r>
          </w:p>
        </w:tc>
        <w:tc>
          <w:tcPr>
            <w:tcW w:w="1394" w:type="dxa"/>
          </w:tcPr>
          <w:p w14:paraId="5FD79417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6C592EB0" w14:textId="547A623E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34610B34" w14:textId="0E2FA284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781DFEF8" w14:textId="50920DFE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1DE14785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65915A7E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1449733C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60D68802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2.3 จำนวนงบประมาณที่ได้รับการสนับสนุนจากแหล่งทุนทั้งภายในและภายนอก</w:t>
            </w:r>
          </w:p>
        </w:tc>
        <w:tc>
          <w:tcPr>
            <w:tcW w:w="1394" w:type="dxa"/>
          </w:tcPr>
          <w:p w14:paraId="212C8BF2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44" w:type="dxa"/>
          </w:tcPr>
          <w:p w14:paraId="450186E0" w14:textId="446C84D8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66A00F8C" w14:textId="72C32B99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6DB39829" w14:textId="54F2696C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39597EC3" w14:textId="77777777" w:rsidTr="00DA3C63">
        <w:trPr>
          <w:trHeight w:val="333"/>
          <w:jc w:val="center"/>
        </w:trPr>
        <w:tc>
          <w:tcPr>
            <w:tcW w:w="2376" w:type="dxa"/>
            <w:vMerge w:val="restart"/>
          </w:tcPr>
          <w:p w14:paraId="66817F13" w14:textId="41A38BB4" w:rsidR="00753FFD" w:rsidRPr="002D7A3A" w:rsidRDefault="002D7A3A" w:rsidP="00DA3C6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ประเด็นยุทธศาสตร์ที่ 3 การบริการวิชาการด้วยองค์ความรู้และนวัตกรรมเพื่อความเข้มแข็งของชุมชน </w:t>
            </w:r>
          </w:p>
        </w:tc>
        <w:tc>
          <w:tcPr>
            <w:tcW w:w="2333" w:type="dxa"/>
            <w:vMerge w:val="restart"/>
          </w:tcPr>
          <w:p w14:paraId="10F4D9DE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3. การพัฒนาบริการวิชาการเพื่อยกระดับคุณภาพชีวิตของสังคม (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Academic Services for Society)</w:t>
            </w:r>
          </w:p>
        </w:tc>
        <w:tc>
          <w:tcPr>
            <w:tcW w:w="3045" w:type="dxa"/>
          </w:tcPr>
          <w:p w14:paraId="1C56C496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3.1 จำนวนโครงการงานบริการวิชาการที่ตอบสนองความต้องการของสังคมและชุมชน</w:t>
            </w:r>
          </w:p>
        </w:tc>
        <w:tc>
          <w:tcPr>
            <w:tcW w:w="1394" w:type="dxa"/>
          </w:tcPr>
          <w:p w14:paraId="47C0650A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144" w:type="dxa"/>
          </w:tcPr>
          <w:p w14:paraId="3AF11377" w14:textId="332515E0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352" w:type="dxa"/>
          </w:tcPr>
          <w:p w14:paraId="4D84861C" w14:textId="43EB40E3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2691904C" w14:textId="00A137ED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2BBD20A6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3960DFCC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54767099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5ECA6F1A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3.2 จำนวนโครงการงานบริการวิชาการที่ชี้นำสังคม</w:t>
            </w:r>
          </w:p>
        </w:tc>
        <w:tc>
          <w:tcPr>
            <w:tcW w:w="1394" w:type="dxa"/>
          </w:tcPr>
          <w:p w14:paraId="17152A44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44" w:type="dxa"/>
          </w:tcPr>
          <w:p w14:paraId="220322CF" w14:textId="1F7C09A5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6D5B2A33" w14:textId="7506C33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0190D161" w14:textId="3D86BCD3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209306A9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119A52CE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68676749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61F257C9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3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.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3 จำนวนครั้ง/ชิ้นงานด้านเทคโนโลยีและนวัตกรรมที่ถ่ายทอดสู่ชุมชน</w:t>
            </w:r>
          </w:p>
        </w:tc>
        <w:tc>
          <w:tcPr>
            <w:tcW w:w="1394" w:type="dxa"/>
          </w:tcPr>
          <w:p w14:paraId="291EB0B5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44" w:type="dxa"/>
          </w:tcPr>
          <w:p w14:paraId="196DDECE" w14:textId="70D8AD4B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27095084" w14:textId="6D124472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012C6E60" w14:textId="00418830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63CB998D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43733432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35A64D5A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47F23622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3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.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4 จำนวนโครงการบริการวิชาการที่มุ่งสู่การแสวงหารายได้เพื่อพึ่งพาตนเอง</w:t>
            </w:r>
          </w:p>
        </w:tc>
        <w:tc>
          <w:tcPr>
            <w:tcW w:w="1394" w:type="dxa"/>
          </w:tcPr>
          <w:p w14:paraId="32139849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4C5EB82" w14:textId="2DF8EC60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27E89C8A" w14:textId="437D036B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21CA2A75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1A1E1CE2" w14:textId="77777777" w:rsidTr="00DA3C63">
        <w:trPr>
          <w:trHeight w:val="333"/>
          <w:jc w:val="center"/>
        </w:trPr>
        <w:tc>
          <w:tcPr>
            <w:tcW w:w="2376" w:type="dxa"/>
          </w:tcPr>
          <w:p w14:paraId="14CEA844" w14:textId="20E2508B" w:rsidR="00753FFD" w:rsidRPr="002D7A3A" w:rsidRDefault="002D7A3A" w:rsidP="00DA3C6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>ประเด็นยุทธศาสตร์ที่ 4 การส่งเสริมการทำนุ</w:t>
            </w: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บำรุงศิลปะและวัฒนธรรมเพื่อความเป็นไทยและเอกลักษณ์ของชาติ                                                                             </w:t>
            </w:r>
          </w:p>
        </w:tc>
        <w:tc>
          <w:tcPr>
            <w:tcW w:w="2333" w:type="dxa"/>
          </w:tcPr>
          <w:p w14:paraId="5719FDB6" w14:textId="77777777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lastRenderedPageBreak/>
              <w:t>4. การสร้างงานวิจัยและนวัตกรรมและการ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lastRenderedPageBreak/>
              <w:t>เป็นผู้นำทางด้านวิชาการ</w:t>
            </w:r>
          </w:p>
        </w:tc>
        <w:tc>
          <w:tcPr>
            <w:tcW w:w="3045" w:type="dxa"/>
          </w:tcPr>
          <w:p w14:paraId="1B271420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lastRenderedPageBreak/>
              <w:t>4.1 จำนวนผลงานวิจัยที่นำไปสู่การสร้างผู้ประกอบการด้าน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lastRenderedPageBreak/>
              <w:t>วัฒนธรรม (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Cultural Entrepreneurship) </w:t>
            </w:r>
          </w:p>
        </w:tc>
        <w:tc>
          <w:tcPr>
            <w:tcW w:w="1394" w:type="dxa"/>
          </w:tcPr>
          <w:p w14:paraId="453BBD68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144" w:type="dxa"/>
          </w:tcPr>
          <w:p w14:paraId="1FDE17F3" w14:textId="4D128810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26497E99" w14:textId="6E805A3B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6C8A8BB2" w14:textId="4190E3CF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2494B6CB" w14:textId="77777777" w:rsidTr="00DA3C63">
        <w:trPr>
          <w:trHeight w:val="333"/>
          <w:jc w:val="center"/>
        </w:trPr>
        <w:tc>
          <w:tcPr>
            <w:tcW w:w="2376" w:type="dxa"/>
            <w:vMerge w:val="restart"/>
          </w:tcPr>
          <w:p w14:paraId="1046CF43" w14:textId="07EBE04F" w:rsidR="00753FFD" w:rsidRPr="002D7A3A" w:rsidRDefault="002D7A3A" w:rsidP="00DA3C6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ประเด็นยุทธศาสตร์ที่ 5 การพัฒนาระบบบริหารจัดการที่ทันสมัย มีประสิทธิภาพ โปร่งใส และมีธรรมาภิบาล   </w:t>
            </w:r>
          </w:p>
        </w:tc>
        <w:tc>
          <w:tcPr>
            <w:tcW w:w="2333" w:type="dxa"/>
          </w:tcPr>
          <w:p w14:paraId="078A09EC" w14:textId="77777777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5. การบริหารองค์กรสู่ความเป็นเลิศ</w:t>
            </w:r>
          </w:p>
          <w:p w14:paraId="55AB4846" w14:textId="77777777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pacing w:val="-6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pacing w:val="-6"/>
                <w:sz w:val="32"/>
                <w:szCs w:val="32"/>
                <w:cs/>
              </w:rPr>
              <w:t>(</w:t>
            </w:r>
            <w:r w:rsidRPr="002D7A3A">
              <w:rPr>
                <w:rFonts w:ascii="TH Niramit AS" w:hAnsi="TH Niramit AS" w:cs="TH Niramit AS"/>
                <w:color w:val="FF0000"/>
                <w:spacing w:val="-6"/>
                <w:sz w:val="32"/>
                <w:szCs w:val="32"/>
              </w:rPr>
              <w:t>Administrative Excellence)</w:t>
            </w:r>
          </w:p>
        </w:tc>
        <w:tc>
          <w:tcPr>
            <w:tcW w:w="3045" w:type="dxa"/>
          </w:tcPr>
          <w:p w14:paraId="27007F58" w14:textId="77777777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5.1 จำนวนคู่ความร่วมมือ 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MOU</w:t>
            </w:r>
          </w:p>
        </w:tc>
        <w:tc>
          <w:tcPr>
            <w:tcW w:w="1394" w:type="dxa"/>
          </w:tcPr>
          <w:p w14:paraId="59222B9C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EEFD4F2" w14:textId="5CDC04E4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21C8F027" w14:textId="5AFAA6C0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34B1D066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753FFD" w:rsidRPr="002D7A3A" w14:paraId="748F4DF4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78354623" w14:textId="11FCFAFE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 w:val="restart"/>
          </w:tcPr>
          <w:p w14:paraId="2ED095FE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6. การบริหารองค์กรสู่ความเป็นเลิศ</w:t>
            </w:r>
          </w:p>
          <w:p w14:paraId="1316ECB2" w14:textId="77777777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pacing w:val="-6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pacing w:val="-6"/>
                <w:sz w:val="32"/>
                <w:szCs w:val="32"/>
                <w:cs/>
              </w:rPr>
              <w:t>(</w:t>
            </w:r>
            <w:r w:rsidRPr="002D7A3A">
              <w:rPr>
                <w:rFonts w:ascii="TH Niramit AS" w:hAnsi="TH Niramit AS" w:cs="TH Niramit AS"/>
                <w:color w:val="FF0000"/>
                <w:spacing w:val="-6"/>
                <w:sz w:val="32"/>
                <w:szCs w:val="32"/>
              </w:rPr>
              <w:t>Administrative</w:t>
            </w:r>
            <w:r w:rsidRPr="002D7A3A">
              <w:rPr>
                <w:rFonts w:ascii="TH Niramit AS" w:hAnsi="TH Niramit AS" w:cs="TH Niramit A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2D7A3A">
              <w:rPr>
                <w:rFonts w:ascii="TH Niramit AS" w:hAnsi="TH Niramit AS" w:cs="TH Niramit AS"/>
                <w:color w:val="FF0000"/>
                <w:spacing w:val="-6"/>
                <w:sz w:val="32"/>
                <w:szCs w:val="32"/>
              </w:rPr>
              <w:t>Excellence)</w:t>
            </w:r>
          </w:p>
        </w:tc>
        <w:tc>
          <w:tcPr>
            <w:tcW w:w="3045" w:type="dxa"/>
          </w:tcPr>
          <w:p w14:paraId="71831DB6" w14:textId="77777777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6.1 ระดับการรับรู้ภาพลักษณ์องค์กร (ร้อยละ)</w:t>
            </w:r>
          </w:p>
        </w:tc>
        <w:tc>
          <w:tcPr>
            <w:tcW w:w="1394" w:type="dxa"/>
          </w:tcPr>
          <w:p w14:paraId="4E17C009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02EE8EC" w14:textId="4B1E376E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22AA5C6F" w14:textId="7FB4834E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7CA8D8BA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441B14C3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38AE898B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1ADF75BC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09B477C7" w14:textId="77777777" w:rsidR="00753FFD" w:rsidRPr="002D7A3A" w:rsidRDefault="00753FFD" w:rsidP="00DA3C63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6.2 จำนวนข้อรองเรียนการสื่อสารภายในองค์กรลดลง (ร้อยละ)</w:t>
            </w:r>
          </w:p>
        </w:tc>
        <w:tc>
          <w:tcPr>
            <w:tcW w:w="1394" w:type="dxa"/>
          </w:tcPr>
          <w:p w14:paraId="6B63D5E5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10</w:t>
            </w:r>
          </w:p>
        </w:tc>
        <w:tc>
          <w:tcPr>
            <w:tcW w:w="1144" w:type="dxa"/>
          </w:tcPr>
          <w:p w14:paraId="7203FDB7" w14:textId="00D756E2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1E2940B5" w14:textId="203EABBC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2FA41089" w14:textId="6141469C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39FFAAD1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5DF85122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1A4D6C75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27467595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6.3 จำนวนฐานข้อมูลที่สามารถเชื่อมโยงและใช้ประกอบการตัดสินใจในการบริหาร</w:t>
            </w:r>
          </w:p>
        </w:tc>
        <w:tc>
          <w:tcPr>
            <w:tcW w:w="1394" w:type="dxa"/>
          </w:tcPr>
          <w:p w14:paraId="5519ADFE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44" w:type="dxa"/>
          </w:tcPr>
          <w:p w14:paraId="66A0A503" w14:textId="05DC2965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3BE753CF" w14:textId="30556743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3486FF5F" w14:textId="602CC383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0C262140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2048DC75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263E47C0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3E536306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6.4 จำนวนผลงาน 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R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2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R </w:t>
            </w: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ของบุคลากรที่ทำสำเร็จต่อส่วนงาน</w:t>
            </w:r>
          </w:p>
        </w:tc>
        <w:tc>
          <w:tcPr>
            <w:tcW w:w="1394" w:type="dxa"/>
          </w:tcPr>
          <w:p w14:paraId="200AA197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144" w:type="dxa"/>
          </w:tcPr>
          <w:p w14:paraId="52E5F17A" w14:textId="1FEE1C9D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5A6DA412" w14:textId="4ED36C49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3B3C1CB5" w14:textId="6A2CAC1B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368C98BF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2DD65165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11FD4B90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3D488BCF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6.5 จำนวนผลงานวิชาการของบุคลากรสายสนับสนุนที่ได้รับการเผยแพร่ในเวทีวิชาการ</w:t>
            </w:r>
          </w:p>
        </w:tc>
        <w:tc>
          <w:tcPr>
            <w:tcW w:w="1394" w:type="dxa"/>
          </w:tcPr>
          <w:p w14:paraId="23285C64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44" w:type="dxa"/>
          </w:tcPr>
          <w:p w14:paraId="5E6D3A26" w14:textId="4C28479E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1F5CAB22" w14:textId="1CBE50A3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411DFD56" w14:textId="0CCC82B0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753FFD" w:rsidRPr="002D7A3A" w14:paraId="4056279E" w14:textId="77777777" w:rsidTr="00DA3C63">
        <w:trPr>
          <w:trHeight w:val="333"/>
          <w:jc w:val="center"/>
        </w:trPr>
        <w:tc>
          <w:tcPr>
            <w:tcW w:w="2376" w:type="dxa"/>
            <w:vMerge/>
          </w:tcPr>
          <w:p w14:paraId="4ACC9C52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14:paraId="2695D3D3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3045" w:type="dxa"/>
          </w:tcPr>
          <w:p w14:paraId="5CEC1DEB" w14:textId="77777777" w:rsidR="00753FFD" w:rsidRPr="002D7A3A" w:rsidRDefault="00753FFD" w:rsidP="00DA3C63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6.6 จำนวนโครงการสนับสนุนการทำผลงานวิชาการของบุคลากรสายสนับสนุน</w:t>
            </w:r>
          </w:p>
        </w:tc>
        <w:tc>
          <w:tcPr>
            <w:tcW w:w="1394" w:type="dxa"/>
          </w:tcPr>
          <w:p w14:paraId="69449929" w14:textId="77777777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D7A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44" w:type="dxa"/>
          </w:tcPr>
          <w:p w14:paraId="07B49D1A" w14:textId="181B551B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14:paraId="36FBB4CE" w14:textId="668F0763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71540BD0" w14:textId="40506066" w:rsidR="00753FFD" w:rsidRPr="002D7A3A" w:rsidRDefault="00753FFD" w:rsidP="00DA3C63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</w:tbl>
    <w:p w14:paraId="2297BC1C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69FAEAE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0AD15D65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0960C1E6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47F59655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7C39C6A1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4087864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D9626B9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433B79B9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7626B73B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0E5498DF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F0EF58E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13FF339F" w14:textId="77777777" w:rsidR="00014667" w:rsidRDefault="00014667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6ABEF9C1" w14:textId="2A5B8B85" w:rsidR="003F56E0" w:rsidRPr="00A87638" w:rsidRDefault="003F56E0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ตารางที่ </w:t>
      </w:r>
      <w:r w:rsidR="00014667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แสดงรายงานความก้าวหน้าผล</w:t>
      </w:r>
      <w:r w:rsidR="00014667">
        <w:rPr>
          <w:rFonts w:ascii="TH Niramit AS" w:hAnsi="TH Niramit AS" w:cs="TH Niramit AS" w:hint="cs"/>
          <w:b/>
          <w:bCs/>
          <w:sz w:val="32"/>
          <w:szCs w:val="32"/>
          <w:cs/>
        </w:rPr>
        <w:t>การ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>ดำเนินงานตาม</w:t>
      </w:r>
      <w:r w:rsidR="00014667">
        <w:rPr>
          <w:rFonts w:ascii="TH Niramit AS" w:hAnsi="TH Niramit AS" w:cs="TH Niramit AS" w:hint="cs"/>
          <w:b/>
          <w:bCs/>
          <w:sz w:val="32"/>
          <w:szCs w:val="32"/>
          <w:cs/>
        </w:rPr>
        <w:t>แผนปฏิบัติการ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ในรอบ </w:t>
      </w:r>
      <w:r w:rsidR="002223E8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เดือน  (ตุลาคม 256</w:t>
      </w:r>
      <w:r w:rsidR="002223E8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</w:t>
      </w:r>
      <w:r w:rsidR="00B46DC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มีนาคม 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>256</w:t>
      </w:r>
      <w:r w:rsidR="002223E8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3B804AEA" w14:textId="77777777" w:rsidR="003F56E0" w:rsidRPr="00A87638" w:rsidRDefault="003F56E0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</w:p>
    <w:tbl>
      <w:tblPr>
        <w:tblW w:w="5238" w:type="pct"/>
        <w:tblLayout w:type="fixed"/>
        <w:tblLook w:val="04A0" w:firstRow="1" w:lastRow="0" w:firstColumn="1" w:lastColumn="0" w:noHBand="0" w:noVBand="1"/>
      </w:tblPr>
      <w:tblGrid>
        <w:gridCol w:w="3963"/>
        <w:gridCol w:w="1745"/>
        <w:gridCol w:w="1464"/>
        <w:gridCol w:w="1525"/>
        <w:gridCol w:w="1528"/>
        <w:gridCol w:w="1330"/>
        <w:gridCol w:w="1330"/>
        <w:gridCol w:w="1727"/>
      </w:tblGrid>
      <w:tr w:rsidR="00275B06" w:rsidRPr="00A87638" w14:paraId="2446EAFA" w14:textId="77777777" w:rsidTr="00275B06">
        <w:trPr>
          <w:trHeight w:val="305"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8C4" w14:textId="7CAC0C63" w:rsidR="00275B06" w:rsidRPr="00A87638" w:rsidRDefault="00275B0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152A" w14:textId="77777777" w:rsidR="00275B06" w:rsidRPr="00A87638" w:rsidRDefault="00275B0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CD80" w14:textId="77777777" w:rsidR="00275B06" w:rsidRPr="00A87638" w:rsidRDefault="00275B0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B63F7" w14:textId="77777777" w:rsidR="00275B06" w:rsidRPr="00A87638" w:rsidRDefault="00275B0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คะแนนตัวชี้วัดรวม (ร้อยละ)</w:t>
            </w: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</w:p>
        </w:tc>
      </w:tr>
      <w:tr w:rsidR="003F56E0" w:rsidRPr="00A87638" w14:paraId="6668A21C" w14:textId="77777777" w:rsidTr="00DA3C63">
        <w:trPr>
          <w:trHeight w:val="705"/>
        </w:trPr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00B" w14:textId="77777777" w:rsidR="003F56E0" w:rsidRPr="00A87638" w:rsidRDefault="003F56E0" w:rsidP="00DA3C6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EAD0" w14:textId="77777777" w:rsidR="003F56E0" w:rsidRPr="00A87638" w:rsidRDefault="003F56E0" w:rsidP="00DA3C6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1F14" w14:textId="77777777" w:rsidR="003F56E0" w:rsidRPr="00A87638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233A" w14:textId="77777777" w:rsidR="003F56E0" w:rsidRPr="00A87638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ผลการใช้จ่ายจริง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D33" w14:textId="77777777" w:rsidR="003F56E0" w:rsidRPr="00A87638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D8B0" w14:textId="77777777" w:rsidR="003F56E0" w:rsidRPr="00A87638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365" w14:textId="77777777" w:rsidR="003F56E0" w:rsidRPr="00A87638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409CD" w14:textId="77777777" w:rsidR="003F56E0" w:rsidRPr="00A87638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</w:t>
            </w:r>
          </w:p>
        </w:tc>
      </w:tr>
      <w:tr w:rsidR="00451189" w:rsidRPr="00A87638" w14:paraId="7AE0237A" w14:textId="77777777" w:rsidTr="00184D6B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058E" w14:textId="6ADE58D8" w:rsidR="003F56E0" w:rsidRPr="002803EF" w:rsidRDefault="00451189" w:rsidP="00DA3C63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>ประเด็นยุทธศาสตร์ที่ 1 การเตรียมคนและเสริมสร้างศักยภาพคน ให้มีสมรรถนะและทักษะแห่งอนาคต ตอบสนองความต้องการของตลาดแรงงาน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FC52" w14:textId="77777777" w:rsidR="003F56E0" w:rsidRPr="002803EF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8033" w14:textId="77777777" w:rsidR="003F56E0" w:rsidRPr="002803EF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F707" w14:textId="77777777" w:rsidR="003F56E0" w:rsidRPr="002803EF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9180" w14:textId="77777777" w:rsidR="003F56E0" w:rsidRPr="002803EF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699B1" w14:textId="77777777" w:rsidR="003F56E0" w:rsidRPr="002803EF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EC00" w14:textId="77777777" w:rsidR="003F56E0" w:rsidRPr="002803EF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48787" w14:textId="77777777" w:rsidR="003F56E0" w:rsidRPr="002803EF" w:rsidRDefault="003F56E0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  <w:tr w:rsidR="00CB32A6" w:rsidRPr="00A87638" w14:paraId="0AF5F467" w14:textId="77777777" w:rsidTr="00DA3C63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F9E6" w14:textId="77777777" w:rsidR="00451189" w:rsidRPr="002D7A3A" w:rsidRDefault="00451189" w:rsidP="00451189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>ประเด็นยุทธศาสตร์ที่ 2 การสร้างงานวิจัยและนวัตกรรมสู่ประโยชน์เชิงพาณิชย์</w:t>
            </w:r>
          </w:p>
          <w:p w14:paraId="14C9D7D1" w14:textId="77777777" w:rsidR="00CB32A6" w:rsidRPr="002803EF" w:rsidRDefault="00CB32A6" w:rsidP="00DA3C63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316A" w14:textId="77777777" w:rsidR="00CB32A6" w:rsidRPr="002803EF" w:rsidRDefault="00CB32A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63BC" w14:textId="77777777" w:rsidR="00CB32A6" w:rsidRPr="002803EF" w:rsidRDefault="00CB32A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EDED" w14:textId="77777777" w:rsidR="00CB32A6" w:rsidRPr="002803EF" w:rsidRDefault="00CB32A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73A5" w14:textId="77777777" w:rsidR="00CB32A6" w:rsidRPr="002803EF" w:rsidRDefault="00CB32A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02C8E" w14:textId="77777777" w:rsidR="00CB32A6" w:rsidRPr="002803EF" w:rsidRDefault="00CB32A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EC20" w14:textId="77777777" w:rsidR="00CB32A6" w:rsidRPr="002803EF" w:rsidRDefault="00CB32A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4455E" w14:textId="77777777" w:rsidR="00CB32A6" w:rsidRPr="002803EF" w:rsidRDefault="00CB32A6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  <w:tr w:rsidR="00451189" w:rsidRPr="00A87638" w14:paraId="14061018" w14:textId="77777777" w:rsidTr="005E31E1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16B11" w14:textId="33DA8120" w:rsidR="00451189" w:rsidRPr="002803EF" w:rsidRDefault="00451189" w:rsidP="00451189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ประเด็นยุทธศาสตร์ที่ 3 การบริการวิชาการด้วยองค์ความรู้และนวัตกรรมเพื่อความเข้มแข็งของชุมชน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265E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D106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83CF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719F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496F0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352D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7DDD5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  <w:tr w:rsidR="00451189" w:rsidRPr="00A87638" w14:paraId="4BA97470" w14:textId="77777777" w:rsidTr="00D30124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B68E5" w14:textId="00BC335F" w:rsidR="00451189" w:rsidRPr="002803EF" w:rsidRDefault="00451189" w:rsidP="00451189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ประเด็นยุทธศาสตร์ที่ 4 การส่งเสริมการทำนุบำรุงศิลปะและวัฒนธรรมเพื่อความเป็นไทยและเอกลักษณ์ของชาติ                                                                          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DB47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1493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26D0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EA7B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4042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FA11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25310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  <w:tr w:rsidR="00451189" w:rsidRPr="00A87638" w14:paraId="44BCC5D3" w14:textId="77777777" w:rsidTr="00DA3C63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D7AF" w14:textId="7A246D81" w:rsidR="00451189" w:rsidRPr="002803EF" w:rsidRDefault="00451189" w:rsidP="00451189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ประเด็นยุทธศาสตร์ที่ 5 การพัฒนาระบบบริหารจัดการที่ทันสมัย มีประสิทธิภาพ โปร่งใส และมีธรรมาภิบาล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098C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9D0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BDE4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CFE8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8EFB1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2F3F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1447A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</w:tbl>
    <w:p w14:paraId="5A896876" w14:textId="77777777" w:rsidR="003F56E0" w:rsidRDefault="003F56E0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ตารางที่ </w:t>
      </w:r>
      <w:r w:rsidRPr="00A87638">
        <w:rPr>
          <w:rFonts w:ascii="TH Niramit AS" w:hAnsi="TH Niramit AS" w:cs="TH Niramit AS"/>
          <w:b/>
          <w:bCs/>
          <w:sz w:val="30"/>
          <w:szCs w:val="30"/>
        </w:rPr>
        <w:t>2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B46DC3" w:rsidRPr="00B46DC3">
        <w:rPr>
          <w:rFonts w:ascii="TH Niramit AS" w:hAnsi="TH Niramit AS" w:cs="TH Niramit AS"/>
          <w:b/>
          <w:bCs/>
          <w:sz w:val="30"/>
          <w:szCs w:val="30"/>
          <w:cs/>
        </w:rPr>
        <w:t xml:space="preserve">รายงานความก้าวหน้าแผนปฏิบัติการประจำปี 2565 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รอบ </w:t>
      </w:r>
      <w:r w:rsidR="002223E8">
        <w:rPr>
          <w:rFonts w:ascii="TH Niramit AS" w:hAnsi="TH Niramit AS" w:cs="TH Niramit AS" w:hint="cs"/>
          <w:b/>
          <w:bCs/>
          <w:sz w:val="30"/>
          <w:szCs w:val="30"/>
          <w:cs/>
        </w:rPr>
        <w:t>6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เดือน  </w:t>
      </w:r>
      <w:r w:rsidR="00B46DC3" w:rsidRPr="00A87638">
        <w:rPr>
          <w:rFonts w:ascii="TH Niramit AS" w:hAnsi="TH Niramit AS" w:cs="TH Niramit AS"/>
          <w:b/>
          <w:bCs/>
          <w:sz w:val="32"/>
          <w:szCs w:val="32"/>
          <w:cs/>
        </w:rPr>
        <w:t>(ตุลาคม 256</w:t>
      </w:r>
      <w:r w:rsidR="00B46DC3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B46DC3"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</w:t>
      </w:r>
      <w:r w:rsidR="00B46DC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มีนาคม </w:t>
      </w:r>
      <w:r w:rsidR="00B46DC3" w:rsidRPr="00A87638">
        <w:rPr>
          <w:rFonts w:ascii="TH Niramit AS" w:hAnsi="TH Niramit AS" w:cs="TH Niramit AS"/>
          <w:b/>
          <w:bCs/>
          <w:sz w:val="32"/>
          <w:szCs w:val="32"/>
          <w:cs/>
        </w:rPr>
        <w:t>256</w:t>
      </w:r>
      <w:r w:rsidR="00B46DC3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="00B46DC3" w:rsidRPr="00A8763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2395BCA6" w14:textId="14C1E105" w:rsidR="00F02615" w:rsidRDefault="003F56E0" w:rsidP="00275B06">
      <w:pPr>
        <w:tabs>
          <w:tab w:val="left" w:pos="709"/>
          <w:tab w:val="left" w:pos="1134"/>
        </w:tabs>
        <w:spacing w:after="0" w:line="240" w:lineRule="auto"/>
        <w:jc w:val="thaiDistribute"/>
      </w:pPr>
      <w:r w:rsidRPr="006A24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แบบฟอร์มที่ส่ง </w:t>
      </w:r>
      <w:r w:rsidRPr="006A241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ITA </w:t>
      </w:r>
    </w:p>
    <w:tbl>
      <w:tblPr>
        <w:tblpPr w:leftFromText="180" w:rightFromText="180" w:vertAnchor="text" w:horzAnchor="margin" w:tblpY="458"/>
        <w:tblW w:w="5041" w:type="pct"/>
        <w:tblLayout w:type="fixed"/>
        <w:tblLook w:val="04A0" w:firstRow="1" w:lastRow="0" w:firstColumn="1" w:lastColumn="0" w:noHBand="0" w:noVBand="1"/>
      </w:tblPr>
      <w:tblGrid>
        <w:gridCol w:w="892"/>
        <w:gridCol w:w="1080"/>
        <w:gridCol w:w="4863"/>
        <w:gridCol w:w="1845"/>
        <w:gridCol w:w="998"/>
        <w:gridCol w:w="1330"/>
        <w:gridCol w:w="1333"/>
        <w:gridCol w:w="1721"/>
      </w:tblGrid>
      <w:tr w:rsidR="00275B06" w:rsidRPr="001D61CF" w14:paraId="73A47329" w14:textId="77777777" w:rsidTr="00275B06">
        <w:trPr>
          <w:trHeight w:val="439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7BD81" w14:textId="3F45AB06" w:rsidR="00275B06" w:rsidRPr="001D61CF" w:rsidRDefault="00275B06" w:rsidP="00275B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  <w:r w:rsidRPr="00275B06"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14D" w14:textId="43F83C68" w:rsidR="00275B06" w:rsidRPr="001D61CF" w:rsidRDefault="00275B06" w:rsidP="00275B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DD62D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6CBB" w14:textId="25322F1C" w:rsidR="00275B06" w:rsidRPr="00154118" w:rsidRDefault="00275B06" w:rsidP="00275B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DD62D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1FE5" w14:textId="11460A09" w:rsidR="00275B06" w:rsidRPr="001D61CF" w:rsidRDefault="00275B06" w:rsidP="00275B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DD62D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57D" w14:textId="46FBABF9" w:rsidR="00275B06" w:rsidRPr="001D61CF" w:rsidRDefault="00275B06" w:rsidP="00275B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DD62D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F4952" w14:textId="40014BD8" w:rsidR="00275B06" w:rsidRPr="001D61CF" w:rsidRDefault="00275B06" w:rsidP="00275B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DD62D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B19F" w14:textId="0CC775E3" w:rsidR="00275B06" w:rsidRPr="001D61CF" w:rsidRDefault="00275B06" w:rsidP="00275B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DD62D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ผลการเบิกจ่าย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6EAA5" w14:textId="149F7E52" w:rsidR="00275B06" w:rsidRPr="001D61CF" w:rsidRDefault="00275B06" w:rsidP="00275B0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ผู้</w:t>
            </w:r>
            <w:r w:rsidRPr="00DD62D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รับผิดชอบ</w:t>
            </w:r>
          </w:p>
        </w:tc>
      </w:tr>
      <w:tr w:rsidR="00275B06" w:rsidRPr="001D61CF" w14:paraId="755733B1" w14:textId="77777777" w:rsidTr="00275B06">
        <w:trPr>
          <w:trHeight w:val="4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009C" w14:textId="114D83D7" w:rsidR="00275B06" w:rsidRPr="001D61CF" w:rsidRDefault="00275B06" w:rsidP="00275B0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C3444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ประเด็นยุทธศาสตร์ที่ 1 การเตรียมคนและเสริมสร้างศักยภาพคน ให้มีสมรรถนะและทักษะแห่งอนาคต ตอบสนองความต้องการของตลาดแรงงาน</w:t>
            </w:r>
          </w:p>
        </w:tc>
      </w:tr>
      <w:tr w:rsidR="00C3444C" w:rsidRPr="001D61CF" w14:paraId="6B2FD3DF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F10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90C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159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A3F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DC1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4984D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7BD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1E37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6FB212DC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001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F90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3B6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278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078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4CDE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1D2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3EDA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0C8D0EEA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7C6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613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C82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60B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CAF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AE71D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F489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22407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05DAD3DD" w14:textId="77777777" w:rsidTr="00DA3C63">
        <w:trPr>
          <w:trHeight w:val="4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EFD7" w14:textId="77777777" w:rsidR="00C3444C" w:rsidRPr="001D61CF" w:rsidRDefault="00C3444C" w:rsidP="00DA3C6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2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การสร้างงานวิจัยและนวัตกรรมสู่ประโยชน์เชิงพาณิชย์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C3444C" w:rsidRPr="001D61CF" w14:paraId="0013B273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871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A9C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5619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C62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0A6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6E0A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A0C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646B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1EF8F4E9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702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4F4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3ED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F62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E7CD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79F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DD8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C63B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58E6ED9C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5B4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50F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919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C109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512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4BB4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93A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6375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141B3900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590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50B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71A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643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52E7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E1A1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E59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F981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2B70B8C5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6BC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5C4D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DA0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1EA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885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665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19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90DBD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5B334DA6" w14:textId="77777777" w:rsidTr="00DA3C63">
        <w:trPr>
          <w:trHeight w:val="4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1E62" w14:textId="77777777" w:rsidR="00C3444C" w:rsidRPr="001D61CF" w:rsidRDefault="00C3444C" w:rsidP="00DA3C6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3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การบริการวิชาการด้วยองค์ความรู้และนวัตกรรม เพื่อความเข้มแข็งของชุมชน</w:t>
            </w:r>
          </w:p>
        </w:tc>
      </w:tr>
      <w:tr w:rsidR="00C3444C" w:rsidRPr="001D61CF" w14:paraId="5275493D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AE0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ECE7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655D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559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1DA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19E8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DCA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F12E9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4EA440AF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85C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C3E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B5E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41F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E33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B00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83C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BD417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3B6FAA9D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5A9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CEC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029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FC02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D1A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A1D2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5C9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5537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1F1F47BB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0D3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026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C459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5F6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C5F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4366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837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8F30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77EC7043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86A9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BDF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710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3FB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E47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07D67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CB2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8B4C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4B26788F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B419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035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F04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F0C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7DA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6194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A53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4DC5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0FA8B94B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D63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2A9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7279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50A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794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370E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3F7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6200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624FA9F9" w14:textId="77777777" w:rsidTr="00DA3C63">
        <w:trPr>
          <w:trHeight w:val="4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91D8E" w14:textId="77777777" w:rsidR="00C3444C" w:rsidRPr="001D61CF" w:rsidRDefault="00C3444C" w:rsidP="00DA3C6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4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การส่งเสริมการทำนุบำรุงศิลปะวัฒนธรรมเพื่อความเป็นไทยและเอกลักษณ์ของชาติ</w:t>
            </w:r>
          </w:p>
        </w:tc>
      </w:tr>
      <w:tr w:rsidR="00C3444C" w:rsidRPr="001D61CF" w14:paraId="151E506B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AA0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5A1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D68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407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368D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A9BD7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27B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4D86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3F2EFDEF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D56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145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C08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A9E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BE0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11F1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1FA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4236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7EF0E229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99A9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A81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169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FE2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900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669E7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A03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3CA3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429A30DC" w14:textId="77777777" w:rsidTr="00DA3C63">
        <w:trPr>
          <w:trHeight w:val="46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44C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E9F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DC2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184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8B3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0BF9D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7B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56AAD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387A05D5" w14:textId="77777777" w:rsidTr="00DA3C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142BC" w14:textId="77777777" w:rsidR="00C3444C" w:rsidRPr="001D61CF" w:rsidRDefault="00C3444C" w:rsidP="00DA3C6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5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การพัฒนาระบบบริหารจัดการที่ทันสมัย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15411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มีประสิทธิภาพ โปร่งใส และมีธรรมาภิบาล</w:t>
            </w:r>
          </w:p>
        </w:tc>
      </w:tr>
      <w:tr w:rsidR="00C3444C" w:rsidRPr="001D61CF" w14:paraId="4467B944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868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EF0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63B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705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A65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4674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BD5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DEB4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4167252F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41A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058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BA4F4" w14:textId="77777777" w:rsidR="00C3444C" w:rsidRPr="001D61CF" w:rsidRDefault="00C3444C" w:rsidP="00DA3C6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D6F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AA83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92E1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3125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F32A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7A5CE6B5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40D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080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8852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B03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321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4C5D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EA7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A5A7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4BC96E31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B46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96A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75B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64B7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90B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01E0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4F6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EF4F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562C6E0D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374E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5539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33C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9C2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7BB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2B747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078C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436F1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  <w:tr w:rsidR="00C3444C" w:rsidRPr="001D61CF" w14:paraId="51210371" w14:textId="77777777" w:rsidTr="00DA3C63">
        <w:trPr>
          <w:trHeight w:val="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D2E6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83CB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CC1A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E01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B8D0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BDC34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8C28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CCF7F" w14:textId="77777777" w:rsidR="00C3444C" w:rsidRPr="001D61CF" w:rsidRDefault="00C3444C" w:rsidP="00DA3C6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</w:p>
        </w:tc>
      </w:tr>
    </w:tbl>
    <w:p w14:paraId="55CC6566" w14:textId="546AE310" w:rsidR="00292EB1" w:rsidRPr="00C3444C" w:rsidRDefault="00292EB1" w:rsidP="003F56E0">
      <w:pPr>
        <w:tabs>
          <w:tab w:val="left" w:pos="1185"/>
        </w:tabs>
        <w:rPr>
          <w:rFonts w:hint="cs"/>
        </w:rPr>
        <w:sectPr w:rsidR="00292EB1" w:rsidRPr="00C3444C" w:rsidSect="0045118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B01A29" w14:textId="77777777" w:rsidR="00D81227" w:rsidRPr="006A7120" w:rsidRDefault="00D81227" w:rsidP="00D81227">
      <w:pPr>
        <w:shd w:val="clear" w:color="auto" w:fill="D9E2F3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7120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ส่วนที่ </w:t>
      </w:r>
      <w:r w:rsidRPr="006A7120">
        <w:rPr>
          <w:rFonts w:ascii="TH Niramit AS" w:hAnsi="TH Niramit AS" w:cs="TH Niramit AS"/>
          <w:b/>
          <w:bCs/>
          <w:sz w:val="40"/>
          <w:szCs w:val="40"/>
        </w:rPr>
        <w:t>4</w:t>
      </w:r>
    </w:p>
    <w:p w14:paraId="206B199A" w14:textId="77777777" w:rsidR="003D3233" w:rsidRDefault="00D81227" w:rsidP="00D81227">
      <w:pPr>
        <w:shd w:val="clear" w:color="auto" w:fill="D9E2F3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7120">
        <w:rPr>
          <w:rFonts w:ascii="TH Niramit AS" w:hAnsi="TH Niramit AS" w:cs="TH Niramit AS"/>
          <w:b/>
          <w:bCs/>
          <w:sz w:val="40"/>
          <w:szCs w:val="40"/>
          <w:cs/>
        </w:rPr>
        <w:t>การประเมินความสำเร็จของแผนยุทธศาสตร์</w:t>
      </w:r>
      <w:r w:rsidR="003D3233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แผนปฏิบัติการ</w:t>
      </w:r>
    </w:p>
    <w:p w14:paraId="3EE869FE" w14:textId="47C1FDC4" w:rsidR="00D81227" w:rsidRPr="006A7120" w:rsidRDefault="00D81227" w:rsidP="00D81227">
      <w:pPr>
        <w:shd w:val="clear" w:color="auto" w:fill="D9E2F3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และระบบการปรับปรุงพัฒนา</w:t>
      </w:r>
    </w:p>
    <w:p w14:paraId="7536F99B" w14:textId="77777777" w:rsidR="00D81227" w:rsidRPr="000F574D" w:rsidRDefault="00D81227" w:rsidP="00D81227">
      <w:pPr>
        <w:spacing w:after="0" w:line="240" w:lineRule="auto"/>
        <w:rPr>
          <w:rFonts w:ascii="TH Niramit AS" w:hAnsi="TH Niramit AS" w:cs="TH Niramit AS"/>
          <w:b/>
          <w:bCs/>
          <w:sz w:val="40"/>
          <w:szCs w:val="40"/>
        </w:rPr>
      </w:pPr>
    </w:p>
    <w:p w14:paraId="5912A253" w14:textId="77777777" w:rsidR="00D81227" w:rsidRPr="006A7120" w:rsidRDefault="00D81227" w:rsidP="00D81227">
      <w:pPr>
        <w:shd w:val="clear" w:color="auto" w:fill="D9E2F3" w:themeFill="accent1" w:themeFillTint="33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6A7120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การประเมินความสำเร็จของแผนยุทธศาสตร์</w:t>
      </w:r>
    </w:p>
    <w:p w14:paraId="3AEA1D19" w14:textId="77777777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56126FAD" w14:textId="437A4EEF" w:rsidR="00D61EEF" w:rsidRDefault="00D61EEF" w:rsidP="00D61EEF">
      <w:pPr>
        <w:tabs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4633047C" wp14:editId="2E3FE4D6">
            <wp:extent cx="3048000" cy="192405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6A0AD5" w14:textId="77777777" w:rsidR="003D3233" w:rsidRDefault="003D3233" w:rsidP="003D3233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รูปที่ 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ผังการประเมินความสำเร็จของแผนยุทธศาสตร์และแผนปฏิบัติการ</w:t>
      </w:r>
    </w:p>
    <w:p w14:paraId="426B24D8" w14:textId="77777777" w:rsidR="00D81227" w:rsidRPr="006A712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>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การสร้างความรู้ความเข้าใจแก่ผู้มีส่วนได้ส่วนเสียของมหาวิทยาลัยพะเยา </w:t>
      </w:r>
    </w:p>
    <w:p w14:paraId="2371475D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>เพื่อสร้างความตระหนักถึงความสำคัญของการผลักดันแผนยุทธศาสตร์การพัฒนามหาวิทยาลัยพะเยา ประจำปีงบประมาณ พ.ศ. 256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- 256</w:t>
      </w:r>
      <w:r w:rsidRPr="00EF3200">
        <w:rPr>
          <w:rFonts w:ascii="TH Niramit AS" w:hAnsi="TH Niramit AS" w:cs="TH Niramit AS"/>
          <w:sz w:val="32"/>
          <w:szCs w:val="32"/>
        </w:rPr>
        <w:t>8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ไปสู่การปฏิบัติ โดยมีระบบและกลไก ดังนี้</w:t>
      </w:r>
    </w:p>
    <w:p w14:paraId="4BCB8CE8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>) อธิการบดีมหาวิทยาลัยพะเยา แถลงนโยบายและทิศทางการพัฒนามหาวิทยาลัยพะเยา ตามแผนยุทธศาสตร์การพัฒนามหาวิทยาลัยพะเยา ประจำปีงบประมาณ พ.ศ. 256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– 256</w:t>
      </w:r>
      <w:r w:rsidRPr="00EF3200">
        <w:rPr>
          <w:rFonts w:ascii="TH Niramit AS" w:hAnsi="TH Niramit AS" w:cs="TH Niramit AS"/>
          <w:sz w:val="32"/>
          <w:szCs w:val="32"/>
        </w:rPr>
        <w:t>8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ต่อประชาคมมหาวิทยาลัยพะเยา </w:t>
      </w:r>
    </w:p>
    <w:p w14:paraId="5AE97D1E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>) การสื่อสารและประชาสัมพันธ์สาระสำคัญของแผนยุทธศาสตร์ฯ ไปยังผู้มีส่วนได้ส่วนเสียทุกกลุ่มผ่านช่องทางที่หลากหลาย และมีการติดตามข้อมูลย้อนกลับจาก ผู้มีส่วนได้ส่วนเสียเป็นระยะ</w:t>
      </w:r>
      <w:r>
        <w:rPr>
          <w:rFonts w:ascii="TH Niramit AS" w:hAnsi="TH Niramit AS" w:cs="TH Niramit AS"/>
          <w:sz w:val="32"/>
          <w:szCs w:val="32"/>
          <w:cs/>
        </w:rPr>
        <w:t xml:space="preserve"> ๆ</w:t>
      </w:r>
    </w:p>
    <w:p w14:paraId="4A71C3C3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096FDDD8" w14:textId="77777777" w:rsidR="00D81227" w:rsidRPr="006A712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กำหนดผู้รับผิดชอบยุทธศาสตร์รายประเด็น โดยมีระบบและกลไก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14:paraId="239E5E51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>) กำหนดตัวผู้รับผิดชอบยุทธศาสตร์รายประเด็น และกำหนดตัวชี้วัดการดำเนินงานตามแผนยุทธศาสตร์ที่เชื่อมโยงและสอดคล้องกัน ตั้งแต่ระดับมหาวิทยาลัย (รองอธิการบดี) ระดับส่วนงานวิชาการ (คณะ/วิทยาลัย) ระดับส่วนงานสนับสนุน (สำนัก กอง ศูนย์) และระดับบุคคล</w:t>
      </w:r>
    </w:p>
    <w:p w14:paraId="0D9521C5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>) จัดตั้งคณะทำงาน เพื่อปฏิบัติหน้าที่ขับเคลื่อนแผนยุทธศาสตร์ฯ โดยการมีองค์ประกอบเป็นส่วนงานวิชาการ (คณะ วิทยาลัย) และส่วนงานสนับสนุน (สำนัก กอง ศูนย์)</w:t>
      </w: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2D3D3BF7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</w:p>
    <w:p w14:paraId="21322B74" w14:textId="77777777" w:rsidR="00D81227" w:rsidRDefault="00D81227" w:rsidP="00D81227">
      <w:pPr>
        <w:tabs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การติดตามประเมินผลการดำเนินงานเพื่อให้บรรลุตามเป้าหมายและตัวชี้วัดของแผนยุทธศาสตร์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1CB9C7E0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>) วางระบบการประเมินผลแผนยุทธศาสตร์ฯ เชิงบูรณาการที่มุ่งนำเสนอผลผลิต (</w:t>
      </w:r>
      <w:r w:rsidRPr="00EF3200">
        <w:rPr>
          <w:rFonts w:ascii="TH Niramit AS" w:hAnsi="TH Niramit AS" w:cs="TH Niramit AS"/>
          <w:sz w:val="32"/>
          <w:szCs w:val="32"/>
        </w:rPr>
        <w:t>Output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EF3200">
        <w:rPr>
          <w:rFonts w:ascii="TH Niramit AS" w:hAnsi="TH Niramit AS" w:cs="TH Niramit AS"/>
          <w:sz w:val="32"/>
          <w:szCs w:val="32"/>
          <w:cs/>
        </w:rPr>
        <w:br/>
        <w:t>ผลลัพธ์ (</w:t>
      </w:r>
      <w:r w:rsidRPr="00EF3200">
        <w:rPr>
          <w:rFonts w:ascii="TH Niramit AS" w:hAnsi="TH Niramit AS" w:cs="TH Niramit AS"/>
          <w:sz w:val="32"/>
          <w:szCs w:val="32"/>
        </w:rPr>
        <w:t>Outcome</w:t>
      </w:r>
      <w:r w:rsidRPr="00EF3200">
        <w:rPr>
          <w:rFonts w:ascii="TH Niramit AS" w:hAnsi="TH Niramit AS" w:cs="TH Niramit AS"/>
          <w:sz w:val="32"/>
          <w:szCs w:val="32"/>
          <w:cs/>
        </w:rPr>
        <w:t>) และผลกระทบ (</w:t>
      </w:r>
      <w:r w:rsidRPr="00EF3200">
        <w:rPr>
          <w:rFonts w:ascii="TH Niramit AS" w:hAnsi="TH Niramit AS" w:cs="TH Niramit AS"/>
          <w:sz w:val="32"/>
          <w:szCs w:val="32"/>
        </w:rPr>
        <w:t>Impact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โดยให้มีการประเมินตนเองเพื่อสร้างกระบวนการเรียนรู้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และให้มีการติดตามประเมินผลจากคณะกรรมการที่เป็นกลาง กำหนดเกณฑ์การประเมินที่ชัดเจน โปร่งใส </w:t>
      </w:r>
      <w:r>
        <w:rPr>
          <w:rFonts w:ascii="TH Niramit AS" w:hAnsi="TH Niramit AS" w:cs="TH Niramit AS" w:hint="cs"/>
          <w:sz w:val="32"/>
          <w:szCs w:val="32"/>
          <w:cs/>
        </w:rPr>
        <w:t>มี</w:t>
      </w:r>
      <w:r w:rsidRPr="00EF3200">
        <w:rPr>
          <w:rFonts w:ascii="TH Niramit AS" w:hAnsi="TH Niramit AS" w:cs="TH Niramit AS"/>
          <w:sz w:val="32"/>
          <w:szCs w:val="32"/>
          <w:cs/>
        </w:rPr>
        <w:t>มาตรฐานและถูกต้องตามหลักวิชาการ</w:t>
      </w:r>
      <w:r w:rsidRPr="00EF3200" w:rsidDel="001404D4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E35A1D6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สร้างความสอดคล้องของการประเมินผลการดำเนินงานตามแผนยุทธศาสตร์ฯ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กับการประเมินการปฏิบัติงานตามระดับของตัวชี้วัดการดำเนินงาน ตั้งแต่ระดับหัวหน้าส่วนงาน ผู้อำนวยการ หัวหน้างาน และบุคลากรรายบุคคล </w:t>
      </w:r>
    </w:p>
    <w:p w14:paraId="0A8E50D5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3</w:t>
      </w:r>
      <w:r w:rsidRPr="00EF3200">
        <w:rPr>
          <w:rFonts w:ascii="TH Niramit AS" w:hAnsi="TH Niramit AS" w:cs="TH Niramit AS"/>
          <w:sz w:val="32"/>
          <w:szCs w:val="32"/>
          <w:cs/>
        </w:rPr>
        <w:t>) ดำเนินการติดตามประเมินผลการดำเนินงานตามแผนยุทธศาสตร์ฯ ตามตัวชี้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วัด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และตามรอบเวลาที่กำหนดอย่างต่อเนื่อง พร้อมทั้งการนำผลการประเมินมาปรับปรุงพัฒนาให้บรรลุเป้าหมายทั้งในเชิงปริมาณและเชิงคุณภาพ</w:t>
      </w:r>
    </w:p>
    <w:p w14:paraId="10BFB6CD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>) รายงานผลการดำเนินงานตามแผนยุทธศาสตร์ฯ ต่ออธิการบดี คณะกรรมการบริหารมหาวิทยาลัย และสภามหาวิทยาลัยตามลำดับ</w:t>
      </w:r>
    </w:p>
    <w:p w14:paraId="25D48B86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65F95E3B" w14:textId="77777777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>1.4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>สร้างสภาพแวดล้อมที่เอื้อต่อการขับเคลื่อนแผนยุทธศาสตร์ฯ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AA0F35F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>การจัดสรรทรัพยากรสนับสนุนตามความเหมาะสม เช่นงบประมาณสำหรับการดำเนินโครงการตามตัวชี้วัดเร่งด่วน (</w:t>
      </w:r>
      <w:r w:rsidRPr="00EF3200">
        <w:rPr>
          <w:rFonts w:ascii="TH Niramit AS" w:hAnsi="TH Niramit AS" w:cs="TH Niramit AS"/>
          <w:sz w:val="32"/>
          <w:szCs w:val="32"/>
        </w:rPr>
        <w:t>Super KPI</w:t>
      </w:r>
      <w:r w:rsidRPr="00EF3200">
        <w:rPr>
          <w:rFonts w:ascii="TH Niramit AS" w:hAnsi="TH Niramit AS" w:cs="TH Niramit AS"/>
          <w:sz w:val="32"/>
          <w:szCs w:val="32"/>
          <w:cs/>
        </w:rPr>
        <w:t>)การปรับปรุงข้อบังคับ กฎ ระเบียบ และประกาศให้คล่องตัวและตอบสนองต่อการพัฒนามหาวิทยาลัย และการสร้างเครือข่ายความร่วมมือกับหน่วยงานต่าง</w:t>
      </w:r>
      <w:r>
        <w:rPr>
          <w:rFonts w:ascii="TH Niramit AS" w:hAnsi="TH Niramit AS" w:cs="TH Niramit AS"/>
          <w:sz w:val="32"/>
          <w:szCs w:val="32"/>
          <w:cs/>
        </w:rPr>
        <w:t xml:space="preserve"> ๆ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เพื่อส่งเสริมและสนับสนุนการบรรลุวิสัยทัศน์ของมหาวิทยาลัย</w:t>
      </w:r>
    </w:p>
    <w:p w14:paraId="7BA5599A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ab/>
      </w:r>
    </w:p>
    <w:p w14:paraId="116B5DD6" w14:textId="77777777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>4.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F3200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พัฒนาระบบฐานข้อมูลและสารสนเทศ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EFB9C01" w14:textId="6BC4BC51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>เพื่อเพิ่มประสิทธิภาพและเพิ่มขีดความสามารถในการติดตามประเมินผล มีการนำข้อมูล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ไปวิเคราะห์และนำรายงานผลการวิเคราะห์ไปใช้สนับสนุนการตัดสินใจของผู้บริหารได้อย่างถูกต้อง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และรวดเร็ว</w:t>
      </w:r>
    </w:p>
    <w:p w14:paraId="7579692E" w14:textId="4DC5105B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C115CA3" w14:textId="5B255D54" w:rsidR="002803EF" w:rsidRDefault="002803EF" w:rsidP="00D61EEF">
      <w:pPr>
        <w:tabs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788C987F" w14:textId="44C336AC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7BAAABA" w14:textId="77777777" w:rsidR="00D81227" w:rsidRPr="00EF3200" w:rsidRDefault="00D81227" w:rsidP="00D81227">
      <w:pPr>
        <w:shd w:val="clear" w:color="auto" w:fill="DEEAF6" w:themeFill="accent5" w:themeFillTint="33"/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EF320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การติดตามประเมินผล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และการรายงานผลการดำเนินงาน</w:t>
      </w:r>
    </w:p>
    <w:p w14:paraId="6F346813" w14:textId="77777777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8899E2F" w14:textId="78A08DE3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  <w:t>กำหนดให้มีการติดตามประเมินผลแผนยุทธศาสตร์การพัฒนามหาวิทยาลัยพะเยา ประจำปีงบประมาณ พ.ศ. 256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- 256</w:t>
      </w:r>
      <w:r w:rsidRPr="00EF3200">
        <w:rPr>
          <w:rFonts w:ascii="TH Niramit AS" w:hAnsi="TH Niramit AS" w:cs="TH Niramit AS"/>
          <w:sz w:val="32"/>
          <w:szCs w:val="32"/>
        </w:rPr>
        <w:t>8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เป็นรอบ </w:t>
      </w:r>
      <w:r w:rsidRPr="00EF3200">
        <w:rPr>
          <w:rFonts w:ascii="TH Niramit AS" w:hAnsi="TH Niramit AS" w:cs="TH Niramit AS"/>
          <w:sz w:val="32"/>
          <w:szCs w:val="32"/>
        </w:rPr>
        <w:t xml:space="preserve">6 </w:t>
      </w:r>
      <w:r w:rsidRPr="00EF3200">
        <w:rPr>
          <w:rFonts w:ascii="TH Niramit AS" w:hAnsi="TH Niramit AS" w:cs="TH Niramit AS"/>
          <w:sz w:val="32"/>
          <w:szCs w:val="32"/>
          <w:cs/>
        </w:rPr>
        <w:t>เดือน และ</w:t>
      </w:r>
      <w:r>
        <w:rPr>
          <w:rFonts w:ascii="TH Niramit AS" w:hAnsi="TH Niramit AS" w:cs="TH Niramit AS" w:hint="cs"/>
          <w:sz w:val="32"/>
          <w:szCs w:val="32"/>
          <w:cs/>
        </w:rPr>
        <w:t>รอบ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sz w:val="32"/>
          <w:szCs w:val="32"/>
        </w:rPr>
        <w:t xml:space="preserve">12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เดือน โดยกำหนดให้มีการประเมินปีงบประมาณละ </w:t>
      </w: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ครั้ง ตามวิธีการและขั้นตอน ดังนี้</w:t>
      </w:r>
    </w:p>
    <w:p w14:paraId="62863F86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ระดับของการติดตามประเมินผลแผนยุทธศาสตร์</w:t>
      </w:r>
    </w:p>
    <w:p w14:paraId="533FD856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sz w:val="32"/>
          <w:szCs w:val="32"/>
          <w:cs/>
        </w:rPr>
        <w:tab/>
        <w:t>แผนยุทธศาสตร์การพัฒนามหาวิทยาลัยพะเยา พ.ศ. 256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- 256</w:t>
      </w:r>
      <w:r w:rsidRPr="00EF3200">
        <w:rPr>
          <w:rFonts w:ascii="TH Niramit AS" w:hAnsi="TH Niramit AS" w:cs="TH Niramit AS"/>
          <w:sz w:val="32"/>
          <w:szCs w:val="32"/>
        </w:rPr>
        <w:t>8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นี้ ได้กำหนดให้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มีการเชื่อมโยงตัวบ่งชี้ของแผน </w:t>
      </w:r>
      <w:r w:rsidRPr="00EF3200">
        <w:rPr>
          <w:rFonts w:ascii="TH Niramit AS" w:hAnsi="TH Niramit AS" w:cs="TH Niramit AS"/>
          <w:sz w:val="32"/>
          <w:szCs w:val="32"/>
        </w:rPr>
        <w:t xml:space="preserve">3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ระดับ ได้แก่ ระดับมหาวิทยาลัย ระดับส่วนงาน และระดับบุคคล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จึงกำหนดให้มีการติดตามประเมินผลแผนยุทธศาสตร์ฯ สอดคล้องกับตัวชี้</w:t>
      </w:r>
      <w:r>
        <w:rPr>
          <w:rFonts w:ascii="TH Niramit AS" w:hAnsi="TH Niramit AS" w:cs="TH Niramit AS" w:hint="cs"/>
          <w:sz w:val="32"/>
          <w:szCs w:val="32"/>
          <w:cs/>
        </w:rPr>
        <w:t>วัด</w:t>
      </w:r>
      <w:r w:rsidRPr="00EF3200">
        <w:rPr>
          <w:rFonts w:ascii="TH Niramit AS" w:hAnsi="TH Niramit AS" w:cs="TH Niramit AS"/>
          <w:sz w:val="32"/>
          <w:szCs w:val="32"/>
          <w:cs/>
        </w:rPr>
        <w:t>ของแผน</w:t>
      </w:r>
    </w:p>
    <w:p w14:paraId="535B4138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การรายงานผล</w:t>
      </w:r>
    </w:p>
    <w:p w14:paraId="6EE1E359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การรายงานผลการดำเนินโครงการตามแผนปฏิบัติการ (งบประมาณรายได้ประจำปีงบประมาณ) รอบ </w:t>
      </w:r>
      <w:r w:rsidRPr="00EF3200">
        <w:rPr>
          <w:rFonts w:ascii="TH Niramit AS" w:hAnsi="TH Niramit AS" w:cs="TH Niramit AS"/>
          <w:sz w:val="32"/>
          <w:szCs w:val="32"/>
        </w:rPr>
        <w:t xml:space="preserve">6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เดือน และ </w:t>
      </w:r>
      <w:r w:rsidRPr="00EF3200">
        <w:rPr>
          <w:rFonts w:ascii="TH Niramit AS" w:hAnsi="TH Niramit AS" w:cs="TH Niramit AS"/>
          <w:sz w:val="32"/>
          <w:szCs w:val="32"/>
        </w:rPr>
        <w:t xml:space="preserve">12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เดือน ตามข้อกำหนด </w:t>
      </w:r>
      <w:r w:rsidRPr="00EF3200">
        <w:rPr>
          <w:rFonts w:ascii="TH Niramit AS" w:hAnsi="TH Niramit AS" w:cs="TH Niramit AS"/>
          <w:sz w:val="32"/>
          <w:szCs w:val="32"/>
        </w:rPr>
        <w:t>ITA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ADBBDA6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  <w:t xml:space="preserve">2) รายงานผลการใช้จ่ายเงินงบประมาณต่อมหาวิทยาลัย กรมบัญชีกลางและสำนักงบประมาณ 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เมษายน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กรกฎาคม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กันยายน)  </w:t>
      </w:r>
    </w:p>
    <w:p w14:paraId="0B076DF0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                     3)  รายงานผลการดำเนินงานตามเป้าหมายยุทธศาสตร์และตัวชี้วัดต่อมหาวิทยาลัย กรมบัญชีกลาง และสำนักงบประมาณ ปีละ 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เมษายน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กรกฎาคม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กันยายน)</w:t>
      </w:r>
    </w:p>
    <w:p w14:paraId="37114191" w14:textId="77777777" w:rsidR="00D81227" w:rsidRPr="00EF3200" w:rsidRDefault="00D81227" w:rsidP="00D81227">
      <w:pPr>
        <w:tabs>
          <w:tab w:val="left" w:pos="1134"/>
          <w:tab w:val="left" w:pos="1806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                     4) รายงานสรุปผลการดำเนินงานต่อคณะกรรมการบริหารมหาวิทยาลัยและ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สภามหาวิทยาลัย (สิ้นภาคการศึกษา)</w:t>
      </w:r>
    </w:p>
    <w:p w14:paraId="2C0D260D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EF3200">
        <w:rPr>
          <w:rFonts w:ascii="TH Niramit AS" w:hAnsi="TH Niramit AS" w:cs="TH Niramit AS"/>
          <w:sz w:val="32"/>
          <w:szCs w:val="32"/>
        </w:rPr>
        <w:t>5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การรายงานผลการดำเนินโครงการตามแผนงานยุทธศาสตร์ แผนงานพื้นฐาน แผนงานบุคลากรภาครัฐ และแผนงานบูรณาการ (งบประมาณรายจ่ายประจำปีงบประมาณ) </w:t>
      </w:r>
    </w:p>
    <w:p w14:paraId="0F799A6A" w14:textId="77777777" w:rsidR="00D81227" w:rsidRPr="00EF3200" w:rsidRDefault="00D81227" w:rsidP="00D81227">
      <w:pPr>
        <w:pStyle w:val="ListParagraph"/>
        <w:numPr>
          <w:ilvl w:val="1"/>
          <w:numId w:val="8"/>
        </w:numPr>
        <w:spacing w:after="0" w:line="240" w:lineRule="auto"/>
        <w:ind w:left="2268" w:hanging="483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รายงานผลการใช้จ่ายเงินงบประมาณต่อสำนักงบประมาณ และ สำนักงานคณะกรรมการการอุดมศึกษา 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4725983E" w14:textId="77777777" w:rsidR="00D81227" w:rsidRPr="00EF3200" w:rsidRDefault="00D81227" w:rsidP="00D81227">
      <w:pPr>
        <w:pStyle w:val="ListParagraph"/>
        <w:numPr>
          <w:ilvl w:val="1"/>
          <w:numId w:val="8"/>
        </w:numPr>
        <w:spacing w:after="0" w:line="240" w:lineRule="auto"/>
        <w:ind w:left="2268" w:hanging="483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รายงานผลการดำเนินงานตามเป้าหมายยุทธศาสตร์และตัวชี้วัดต่อสำนักงบประมาณ และ สำนักงานคณะกรรมการการอุดมศึกษา 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084E6429" w14:textId="77777777" w:rsidR="00D81227" w:rsidRPr="00EF3200" w:rsidRDefault="00D81227" w:rsidP="00D81227">
      <w:pPr>
        <w:pStyle w:val="ListParagraph"/>
        <w:numPr>
          <w:ilvl w:val="1"/>
          <w:numId w:val="8"/>
        </w:numPr>
        <w:spacing w:after="0" w:line="240" w:lineRule="auto"/>
        <w:ind w:left="2268" w:hanging="483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รายงานผลการดำเนินโครงการตามคำขอของรัฐบาล กระทรวงเจ้าภาพและหน่วยงานที่เกี่ยวข้อง </w:t>
      </w:r>
    </w:p>
    <w:p w14:paraId="42652002" w14:textId="77777777" w:rsidR="00D81227" w:rsidRPr="00EF3200" w:rsidRDefault="00D81227" w:rsidP="00D81227">
      <w:pPr>
        <w:pStyle w:val="ListParagraph"/>
        <w:numPr>
          <w:ilvl w:val="1"/>
          <w:numId w:val="8"/>
        </w:numPr>
        <w:spacing w:after="0" w:line="240" w:lineRule="auto"/>
        <w:ind w:left="2268" w:hanging="483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>รายงานสรุปผลการดำเนินงานต่อคณะกรรมการบริหารมหาวิทยาลัยและ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สภามหาวิทยาลัย (รอบ </w:t>
      </w:r>
      <w:r w:rsidRPr="00EF3200">
        <w:rPr>
          <w:rFonts w:ascii="TH Niramit AS" w:hAnsi="TH Niramit AS" w:cs="TH Niramit AS"/>
          <w:sz w:val="32"/>
          <w:szCs w:val="32"/>
        </w:rPr>
        <w:t xml:space="preserve">12 </w:t>
      </w:r>
      <w:r w:rsidRPr="00EF3200">
        <w:rPr>
          <w:rFonts w:ascii="TH Niramit AS" w:hAnsi="TH Niramit AS" w:cs="TH Niramit AS"/>
          <w:sz w:val="32"/>
          <w:szCs w:val="32"/>
          <w:cs/>
        </w:rPr>
        <w:t>เดือน)</w:t>
      </w:r>
    </w:p>
    <w:p w14:paraId="3C89BF86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Pr="00EF3200"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>6) การรายงานผลการดำเนินโครงการ (งบประมาณตามแผนงานบูรณาการ ประจำปีงบประมาณ)</w:t>
      </w:r>
    </w:p>
    <w:p w14:paraId="0B854682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รายงานผลการใช้จ่ายเงินงบประมาณต่อสำนักงบประมาณ สำนักงานปลัดกระทรวงอุดมศึกษา วิทยาศาสตร์ วิจัยและนวัตกรรม กระทรวงเจ้าภาพ กลุ่มจังหวัด และจังหวัดที่เกี่ยวข้อง 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12EEA001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รายงานผลการดำเนินงานตามเป้าหมายยุทธศาสตร์และตัวชี้วัด ต่อสำนักงบประมาณ สำนักงานปลัดกระทรวงอุดมศึกษา วิทยาศาสตร์ วิจัยและนวัตกรรม กระทรวงเจ้าภาพ กลุ่มจังหวัด และจังหวัดที่เกี่ยวข้องปีละ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677CF15F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รายงานผลการดำเนินโครงการตามคำขอของรัฐบาล กระทรวงเจ้าภาพและหน่วยงานที่เกี่ยวข้อง </w:t>
      </w:r>
    </w:p>
    <w:p w14:paraId="3F44AD64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รายงานผลการดำเนินงานบูรณาการภาค สำนักงานปลัดกระทรวงอุดมศึกษา วิทยาศาสตร์ วิจัยและนวัตกรรม ในระบบ </w:t>
      </w:r>
      <w:r w:rsidRPr="00EF3200">
        <w:rPr>
          <w:rFonts w:ascii="TH Niramit AS" w:hAnsi="TH Niramit AS" w:cs="TH Niramit AS"/>
          <w:sz w:val="32"/>
          <w:szCs w:val="32"/>
        </w:rPr>
        <w:t>e</w:t>
      </w:r>
      <w:r w:rsidRPr="00EF3200">
        <w:rPr>
          <w:rFonts w:ascii="TH Niramit AS" w:hAnsi="TH Niramit AS" w:cs="TH Niramit AS"/>
          <w:sz w:val="32"/>
          <w:szCs w:val="32"/>
          <w:cs/>
        </w:rPr>
        <w:t>-</w:t>
      </w:r>
      <w:r w:rsidRPr="00EF3200">
        <w:rPr>
          <w:rFonts w:ascii="TH Niramit AS" w:hAnsi="TH Niramit AS" w:cs="TH Niramit AS"/>
          <w:sz w:val="32"/>
          <w:szCs w:val="32"/>
        </w:rPr>
        <w:t xml:space="preserve">MENSCR </w:t>
      </w:r>
      <w:r w:rsidRPr="00EF3200">
        <w:rPr>
          <w:rFonts w:ascii="TH Niramit AS" w:hAnsi="TH Niramit AS" w:cs="TH Niramit AS"/>
          <w:sz w:val="32"/>
          <w:szCs w:val="32"/>
          <w:cs/>
        </w:rPr>
        <w:t>ปีละ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48BCB40A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รายงานผลการดำเนินงานงบประมาณจังหวัดต่อจังหวัด ในระบบ </w:t>
      </w:r>
      <w:r w:rsidRPr="00EF3200">
        <w:rPr>
          <w:rFonts w:ascii="TH Niramit AS" w:hAnsi="TH Niramit AS" w:cs="TH Niramit AS"/>
          <w:sz w:val="32"/>
          <w:szCs w:val="32"/>
        </w:rPr>
        <w:t xml:space="preserve">PADME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A53ADE4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>รายงานสรุปผลการดำเนินงานต่อคณะกรรมการบริหารมหาวิทยาลัยและ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สภามหาวิทยาลัยปีละ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2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ครั้ง รอบ </w:t>
      </w:r>
      <w:r w:rsidRPr="00EF3200">
        <w:rPr>
          <w:rFonts w:ascii="TH Niramit AS" w:hAnsi="TH Niramit AS" w:cs="TH Niramit AS"/>
          <w:sz w:val="32"/>
          <w:szCs w:val="32"/>
        </w:rPr>
        <w:t xml:space="preserve">6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เดือน และ </w:t>
      </w:r>
      <w:r w:rsidRPr="00EF3200">
        <w:rPr>
          <w:rFonts w:ascii="TH Niramit AS" w:hAnsi="TH Niramit AS" w:cs="TH Niramit AS"/>
          <w:sz w:val="32"/>
          <w:szCs w:val="32"/>
        </w:rPr>
        <w:t xml:space="preserve">12 </w:t>
      </w:r>
      <w:r w:rsidRPr="00EF3200">
        <w:rPr>
          <w:rFonts w:ascii="TH Niramit AS" w:hAnsi="TH Niramit AS" w:cs="TH Niramit AS"/>
          <w:sz w:val="32"/>
          <w:szCs w:val="32"/>
          <w:cs/>
        </w:rPr>
        <w:t>เดือน</w:t>
      </w:r>
    </w:p>
    <w:p w14:paraId="4742B787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>การรายงานผลการดำเนินโครงการตามแหล่งทุนอื่น</w:t>
      </w:r>
      <w:r>
        <w:rPr>
          <w:rFonts w:ascii="TH Niramit AS" w:hAnsi="TH Niramit AS" w:cs="TH Niramit AS"/>
          <w:sz w:val="32"/>
          <w:szCs w:val="32"/>
          <w:cs/>
        </w:rPr>
        <w:t xml:space="preserve"> ๆ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ตามคำขอของแหล่งทุน</w:t>
      </w:r>
      <w:r w:rsidRPr="00EF3200">
        <w:rPr>
          <w:rFonts w:ascii="TH Niramit AS" w:hAnsi="TH Niramit AS" w:cs="TH Niramit AS"/>
          <w:sz w:val="32"/>
          <w:szCs w:val="32"/>
          <w:cs/>
        </w:rPr>
        <w:br/>
        <w:t xml:space="preserve">และรายงานสรุปผลการดำเนินงานต่อคณะกรรมการบริหารมหาวิทยาลัย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และสภามหาวิทยาลัย (เมษายน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กันยายน)</w:t>
      </w:r>
    </w:p>
    <w:p w14:paraId="65879C9E" w14:textId="77777777" w:rsidR="00D81227" w:rsidRPr="00EF3200" w:rsidRDefault="00D81227" w:rsidP="00D81227">
      <w:pPr>
        <w:pStyle w:val="ListParagraph"/>
        <w:tabs>
          <w:tab w:val="left" w:pos="1134"/>
          <w:tab w:val="left" w:pos="1806"/>
          <w:tab w:val="left" w:pos="2268"/>
        </w:tabs>
        <w:spacing w:after="0" w:line="240" w:lineRule="auto"/>
        <w:ind w:left="2340"/>
        <w:jc w:val="thaiDistribute"/>
        <w:rPr>
          <w:rFonts w:ascii="TH Niramit AS" w:hAnsi="TH Niramit AS" w:cs="TH Niramit AS"/>
          <w:sz w:val="32"/>
          <w:szCs w:val="32"/>
        </w:rPr>
      </w:pPr>
    </w:p>
    <w:p w14:paraId="1E904CCA" w14:textId="77777777" w:rsidR="00D81227" w:rsidRPr="000F574D" w:rsidRDefault="00D81227" w:rsidP="00D81227">
      <w:pPr>
        <w:shd w:val="clear" w:color="auto" w:fill="DEEAF6" w:themeFill="accent5" w:themeFillTint="33"/>
        <w:tabs>
          <w:tab w:val="left" w:pos="709"/>
          <w:tab w:val="left" w:pos="1276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74D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ระบบการปรับปรุงผลการดำเนินการ (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P</w:t>
      </w:r>
      <w:r>
        <w:rPr>
          <w:rFonts w:ascii="TH Niramit AS" w:hAnsi="TH Niramit AS" w:cs="TH Niramit AS"/>
          <w:b/>
          <w:bCs/>
          <w:sz w:val="32"/>
          <w:szCs w:val="32"/>
        </w:rPr>
        <w:t>erformance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 xml:space="preserve"> Improvement System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20DEB0BC" w14:textId="39942AB6" w:rsidR="00D81227" w:rsidRDefault="00D81227" w:rsidP="00D81227">
      <w:pPr>
        <w:tabs>
          <w:tab w:val="left" w:pos="709"/>
          <w:tab w:val="left" w:pos="1276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1A2EDD7D" w14:textId="77777777" w:rsidR="00D81227" w:rsidRPr="00EF3200" w:rsidRDefault="00D81227" w:rsidP="00D81227">
      <w:pPr>
        <w:tabs>
          <w:tab w:val="left" w:pos="709"/>
          <w:tab w:val="left" w:pos="1276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b/>
          <w:bCs/>
          <w:sz w:val="32"/>
          <w:szCs w:val="32"/>
        </w:rPr>
        <w:tab/>
      </w:r>
      <w:r w:rsidRPr="00EF3200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ระบบการปรับปรุงผลการดำเนินการที่สำคัญ</w:t>
      </w:r>
    </w:p>
    <w:p w14:paraId="12F3B8F0" w14:textId="45DB559C" w:rsidR="00D81227" w:rsidRDefault="00D81227" w:rsidP="00D8122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        มหาวิทยาลัยพะเยามีกลยุทธ์มุ่งเน้นผลงานขององค์กร โดยใช้เกณฑ์การประเมินคุณภาพการศึกษาสู่ความเป็นเลิศ (</w:t>
      </w:r>
      <w:proofErr w:type="spellStart"/>
      <w:r w:rsidRPr="00EF3200">
        <w:rPr>
          <w:rFonts w:ascii="TH Niramit AS" w:hAnsi="TH Niramit AS" w:cs="TH Niramit AS"/>
          <w:sz w:val="32"/>
          <w:szCs w:val="32"/>
        </w:rPr>
        <w:t>EdPEx</w:t>
      </w:r>
      <w:proofErr w:type="spellEnd"/>
      <w:r w:rsidRPr="00EF3200">
        <w:rPr>
          <w:rFonts w:ascii="TH Niramit AS" w:hAnsi="TH Niramit AS" w:cs="TH Niramit AS"/>
          <w:sz w:val="32"/>
          <w:szCs w:val="32"/>
          <w:cs/>
        </w:rPr>
        <w:t>) เป็นแนวทาง และดำเนินการบนพื้นฐานของมหาวิทยาลัยแห่งความสุข โดยใช้ วงจรคุณภาพ (</w:t>
      </w:r>
      <w:proofErr w:type="spellStart"/>
      <w:r w:rsidRPr="00EF3200">
        <w:rPr>
          <w:rFonts w:ascii="TH Niramit AS" w:hAnsi="TH Niramit AS" w:cs="TH Niramit AS"/>
          <w:sz w:val="32"/>
          <w:szCs w:val="32"/>
        </w:rPr>
        <w:t>Approch</w:t>
      </w:r>
      <w:proofErr w:type="spellEnd"/>
      <w:r w:rsidRPr="00EF3200">
        <w:rPr>
          <w:rFonts w:ascii="TH Niramit AS" w:hAnsi="TH Niramit AS" w:cs="TH Niramit AS"/>
          <w:sz w:val="32"/>
          <w:szCs w:val="32"/>
        </w:rPr>
        <w:t xml:space="preserve"> Deploy Learning Integration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EF3200">
        <w:rPr>
          <w:rFonts w:ascii="TH Niramit AS" w:hAnsi="TH Niramit AS" w:cs="TH Niramit AS"/>
          <w:sz w:val="32"/>
          <w:szCs w:val="32"/>
        </w:rPr>
        <w:t>ADLI</w:t>
      </w:r>
      <w:r w:rsidRPr="00EF3200">
        <w:rPr>
          <w:rFonts w:ascii="TH Niramit AS" w:hAnsi="TH Niramit AS" w:cs="TH Niramit AS"/>
          <w:sz w:val="32"/>
          <w:szCs w:val="32"/>
          <w:cs/>
        </w:rPr>
        <w:t>) วงจรการเรียนรู้ผ่านกระบวนการจัดการความรู้ (</w:t>
      </w:r>
      <w:r w:rsidRPr="00EF3200">
        <w:rPr>
          <w:rFonts w:ascii="TH Niramit AS" w:hAnsi="TH Niramit AS" w:cs="TH Niramit AS"/>
          <w:sz w:val="32"/>
          <w:szCs w:val="32"/>
        </w:rPr>
        <w:t>KM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ให้หน่วยงานนำไปปรับใช้ในการพัฒนางานของตนและองค์กร นอกจากนี้ในระดับหลักสูตรมีการนำเกณฑ์ </w:t>
      </w:r>
      <w:r w:rsidRPr="00EF3200">
        <w:rPr>
          <w:rFonts w:ascii="TH Niramit AS" w:hAnsi="TH Niramit AS" w:cs="TH Niramit AS"/>
          <w:sz w:val="32"/>
          <w:szCs w:val="32"/>
        </w:rPr>
        <w:t>AUN</w:t>
      </w:r>
      <w:r w:rsidRPr="00EF3200">
        <w:rPr>
          <w:rFonts w:ascii="TH Niramit AS" w:hAnsi="TH Niramit AS" w:cs="TH Niramit AS"/>
          <w:sz w:val="32"/>
          <w:szCs w:val="32"/>
          <w:cs/>
        </w:rPr>
        <w:t>-</w:t>
      </w:r>
      <w:r w:rsidRPr="00EF3200">
        <w:rPr>
          <w:rFonts w:ascii="TH Niramit AS" w:hAnsi="TH Niramit AS" w:cs="TH Niramit AS"/>
          <w:sz w:val="32"/>
          <w:szCs w:val="32"/>
        </w:rPr>
        <w:t xml:space="preserve">QA </w:t>
      </w:r>
      <w:r w:rsidRPr="00EF3200">
        <w:rPr>
          <w:rFonts w:ascii="TH Niramit AS" w:hAnsi="TH Niramit AS" w:cs="TH Niramit AS"/>
          <w:sz w:val="32"/>
          <w:szCs w:val="32"/>
          <w:cs/>
        </w:rPr>
        <w:t>มาใช้ในการบริหารจัดการหลักสูตร เพื่อการประกันคุณภาพของการให้บริการทางการศึกษา ซึ่งจะนำไปสู่การเป็นองค์กรแห่งการเรียนรู้อย่างมีประสิทธิภาพ มีการพัฒนาอย่างต่อเนื่องและยั่งยืน</w:t>
      </w:r>
    </w:p>
    <w:p w14:paraId="33E56128" w14:textId="77777777" w:rsidR="00410114" w:rsidRDefault="00410114" w:rsidP="00D8122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734F2ED7" w14:textId="77777777" w:rsidR="00D81227" w:rsidRPr="001E0EE1" w:rsidRDefault="00D81227" w:rsidP="00D81227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E0EE1">
        <w:rPr>
          <w:rFonts w:ascii="TH Niramit AS" w:hAnsi="TH Niramit AS" w:cs="TH Niramit AS"/>
          <w:b/>
          <w:bCs/>
          <w:sz w:val="32"/>
          <w:szCs w:val="32"/>
        </w:rPr>
        <w:tab/>
        <w:t>4</w:t>
      </w:r>
      <w:r w:rsidRPr="001E0E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1E0EE1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1E0E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1E0EE1">
        <w:rPr>
          <w:rFonts w:ascii="TH Niramit AS" w:hAnsi="TH Niramit AS" w:cs="TH Niramit AS"/>
          <w:b/>
          <w:bCs/>
          <w:sz w:val="32"/>
          <w:szCs w:val="32"/>
        </w:rPr>
        <w:t xml:space="preserve">2 </w:t>
      </w:r>
      <w:r w:rsidRPr="001E0EE1">
        <w:rPr>
          <w:rFonts w:ascii="TH Niramit AS" w:hAnsi="TH Niramit AS" w:cs="TH Niramit AS" w:hint="cs"/>
          <w:b/>
          <w:bCs/>
          <w:sz w:val="32"/>
          <w:szCs w:val="32"/>
          <w:cs/>
        </w:rPr>
        <w:t>ระบบการประเมินเพื่อปรับปรุงการดำเนินงาน</w:t>
      </w:r>
    </w:p>
    <w:p w14:paraId="3FC4D38F" w14:textId="77777777" w:rsidR="00D81227" w:rsidRDefault="00D81227" w:rsidP="00D8122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การประเมิน</w:t>
      </w:r>
      <w:r w:rsidRPr="00BA03A8">
        <w:rPr>
          <w:rFonts w:ascii="TH Niramit AS" w:hAnsi="TH Niramit AS" w:cs="TH Niramit AS"/>
          <w:sz w:val="32"/>
          <w:szCs w:val="32"/>
          <w:cs/>
        </w:rPr>
        <w:t>ผลลัพธ์ด้านการเรียนรู้ของผู้เรียนและด้านกระบวนการ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เพื่อให้เกิดการปรับปรุงพัฒนาอย่างต่อเนื่อง ประกอบด้วย </w:t>
      </w:r>
    </w:p>
    <w:p w14:paraId="7CF4ECB0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ผลลัพธ์ด้านการเรียนรู้ของผู้เรียน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ตาม</w:t>
      </w:r>
      <w:r w:rsidRPr="00BF2FB7">
        <w:rPr>
          <w:rFonts w:ascii="TH Niramit AS" w:hAnsi="TH Niramit AS" w:cs="TH Niramit AS"/>
          <w:sz w:val="32"/>
          <w:szCs w:val="32"/>
          <w:cs/>
        </w:rPr>
        <w:t>พันธกิจด้าน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การเรียนการสอน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BF2FB7">
        <w:rPr>
          <w:rFonts w:ascii="TH Niramit AS" w:hAnsi="TH Niramit AS" w:cs="TH Niramit AS" w:hint="cs"/>
          <w:sz w:val="32"/>
          <w:szCs w:val="32"/>
          <w:cs/>
        </w:rPr>
        <w:t>การวิจัย การบริการวิชาการ การทำนุบำรุงศิลปวัฒนธรรม และการบริหารจัดการมหาวิทยาลัย</w:t>
      </w:r>
    </w:p>
    <w:p w14:paraId="5B2910AD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ผลลัพธ์ด้านการมุ่งเน้นลูกค้า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ของมหาวิทยาลัย ส่วนงาน และหน่วยงานต่างๆ ของมหาวิทยาลัย</w:t>
      </w:r>
    </w:p>
    <w:p w14:paraId="517196B0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ผลลัพธ์ด้านการมุ่งเน้นบุคลากร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ทั้งด้านขีดความสามารถของบุคลากร สมรรถนะ และสวัสดิการต่างๆ</w:t>
      </w:r>
    </w:p>
    <w:p w14:paraId="0DAEAF9D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ผลลัพธ์ด้านการน</w:t>
      </w:r>
      <w:r w:rsidRPr="00BF2FB7">
        <w:rPr>
          <w:rFonts w:ascii="TH Niramit AS" w:hAnsi="TH Niramit AS" w:cs="TH Niramit AS" w:hint="cs"/>
          <w:sz w:val="32"/>
          <w:szCs w:val="32"/>
          <w:cs/>
        </w:rPr>
        <w:t>ำ</w:t>
      </w:r>
      <w:r w:rsidRPr="00BF2FB7">
        <w:rPr>
          <w:rFonts w:ascii="TH Niramit AS" w:hAnsi="TH Niramit AS" w:cs="TH Niramit AS"/>
          <w:sz w:val="32"/>
          <w:szCs w:val="32"/>
          <w:cs/>
        </w:rPr>
        <w:t>องค์การและธรรมาภิบาล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0193CD11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</w:t>
      </w:r>
      <w:r w:rsidRPr="00BF2FB7">
        <w:rPr>
          <w:rFonts w:ascii="TH Niramit AS" w:hAnsi="TH Niramit AS" w:cs="TH Niramit AS" w:hint="cs"/>
          <w:sz w:val="32"/>
          <w:szCs w:val="32"/>
          <w:cs/>
        </w:rPr>
        <w:t>ลัพธ์</w:t>
      </w:r>
      <w:r w:rsidRPr="00BF2FB7">
        <w:rPr>
          <w:rFonts w:ascii="TH Niramit AS" w:hAnsi="TH Niramit AS" w:cs="TH Niramit AS"/>
          <w:sz w:val="32"/>
          <w:szCs w:val="32"/>
          <w:cs/>
        </w:rPr>
        <w:t>ด้านความรับผิดชอบต่อสังคม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F2FB7">
        <w:rPr>
          <w:rFonts w:ascii="TH Niramit AS" w:hAnsi="TH Niramit AS" w:cs="TH Niramit AS"/>
          <w:sz w:val="32"/>
          <w:szCs w:val="32"/>
          <w:cs/>
        </w:rPr>
        <w:t>ด้านอนุรักษ์สิ่งแวดล้อมการอนุรักษ์พลังงาน</w:t>
      </w:r>
    </w:p>
    <w:p w14:paraId="1E2EAD0A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/>
          <w:sz w:val="32"/>
          <w:szCs w:val="32"/>
          <w:cs/>
        </w:rPr>
        <w:t>การประเมินผลลัพธ์ด้านงบประมาณ การเงินและตลาด</w:t>
      </w:r>
    </w:p>
    <w:p w14:paraId="7FB12462" w14:textId="77777777" w:rsidR="00D81227" w:rsidRDefault="00D81227" w:rsidP="00D8122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49CDC171" w14:textId="77777777" w:rsidR="00D81227" w:rsidRPr="00EF3200" w:rsidRDefault="00D81227" w:rsidP="00D8122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7582FB9E" w14:textId="77777777" w:rsidR="00D81227" w:rsidRPr="00EF3200" w:rsidRDefault="00D81227" w:rsidP="00D812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----------------------------------</w:t>
      </w:r>
    </w:p>
    <w:p w14:paraId="3CFBC7FF" w14:textId="77777777" w:rsidR="00D81227" w:rsidRPr="00574E4E" w:rsidRDefault="00D81227" w:rsidP="00D81227">
      <w:pPr>
        <w:pStyle w:val="ListParagraph"/>
        <w:tabs>
          <w:tab w:val="left" w:pos="1134"/>
          <w:tab w:val="left" w:pos="1806"/>
          <w:tab w:val="left" w:pos="2268"/>
        </w:tabs>
        <w:spacing w:after="0" w:line="240" w:lineRule="auto"/>
        <w:ind w:left="2340"/>
        <w:jc w:val="thaiDistribute"/>
        <w:rPr>
          <w:rFonts w:ascii="TH Niramit AS" w:hAnsi="TH Niramit AS" w:cs="TH Niramit AS"/>
          <w:sz w:val="32"/>
          <w:szCs w:val="32"/>
        </w:rPr>
      </w:pPr>
    </w:p>
    <w:p w14:paraId="7D482D3A" w14:textId="77777777" w:rsidR="006F4BB1" w:rsidRPr="00A87638" w:rsidRDefault="006F4BB1" w:rsidP="00D009BE">
      <w:pPr>
        <w:tabs>
          <w:tab w:val="left" w:pos="1843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6F4BB1" w:rsidRPr="00A87638" w:rsidSect="001D639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7FBC" w14:textId="77777777" w:rsidR="002654C6" w:rsidRDefault="002654C6">
      <w:pPr>
        <w:spacing w:after="0" w:line="240" w:lineRule="auto"/>
      </w:pPr>
      <w:r>
        <w:separator/>
      </w:r>
    </w:p>
  </w:endnote>
  <w:endnote w:type="continuationSeparator" w:id="0">
    <w:p w14:paraId="36A7AEDD" w14:textId="77777777" w:rsidR="002654C6" w:rsidRDefault="0026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36E2" w14:textId="77777777" w:rsidR="002654C6" w:rsidRDefault="002654C6">
      <w:pPr>
        <w:spacing w:after="0" w:line="240" w:lineRule="auto"/>
      </w:pPr>
      <w:r>
        <w:separator/>
      </w:r>
    </w:p>
  </w:footnote>
  <w:footnote w:type="continuationSeparator" w:id="0">
    <w:p w14:paraId="7D656495" w14:textId="77777777" w:rsidR="002654C6" w:rsidRDefault="0026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6D4"/>
    <w:multiLevelType w:val="multilevel"/>
    <w:tmpl w:val="7966A3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800" w:hanging="1800"/>
      </w:pPr>
      <w:rPr>
        <w:rFonts w:hint="default"/>
      </w:rPr>
    </w:lvl>
  </w:abstractNum>
  <w:abstractNum w:abstractNumId="1" w15:restartNumberingAfterBreak="0">
    <w:nsid w:val="1F87461E"/>
    <w:multiLevelType w:val="hybridMultilevel"/>
    <w:tmpl w:val="0C12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966AA"/>
    <w:multiLevelType w:val="hybridMultilevel"/>
    <w:tmpl w:val="122EE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117B5"/>
    <w:multiLevelType w:val="hybridMultilevel"/>
    <w:tmpl w:val="122E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7A2"/>
    <w:multiLevelType w:val="hybridMultilevel"/>
    <w:tmpl w:val="EEA4C296"/>
    <w:lvl w:ilvl="0" w:tplc="9B4E72D0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9B656D"/>
    <w:multiLevelType w:val="multilevel"/>
    <w:tmpl w:val="BC0001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520" w:hanging="1800"/>
      </w:pPr>
      <w:rPr>
        <w:rFonts w:hint="default"/>
      </w:rPr>
    </w:lvl>
  </w:abstractNum>
  <w:abstractNum w:abstractNumId="6" w15:restartNumberingAfterBreak="0">
    <w:nsid w:val="71755739"/>
    <w:multiLevelType w:val="hybridMultilevel"/>
    <w:tmpl w:val="4326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05353"/>
    <w:multiLevelType w:val="hybridMultilevel"/>
    <w:tmpl w:val="86B8A818"/>
    <w:lvl w:ilvl="0" w:tplc="7466EDB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75B45729"/>
    <w:multiLevelType w:val="hybridMultilevel"/>
    <w:tmpl w:val="41C4851E"/>
    <w:lvl w:ilvl="0" w:tplc="F4CCD0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FF1149"/>
    <w:multiLevelType w:val="hybridMultilevel"/>
    <w:tmpl w:val="C2E68D3E"/>
    <w:lvl w:ilvl="0" w:tplc="91200DD8">
      <w:start w:val="1"/>
      <w:numFmt w:val="decimal"/>
      <w:lvlText w:val="%1)"/>
      <w:lvlJc w:val="left"/>
      <w:pPr>
        <w:ind w:left="7874" w:hanging="360"/>
      </w:pPr>
      <w:rPr>
        <w:rFonts w:ascii="TH Niramit AS" w:eastAsiaTheme="minorHAnsi" w:hAnsi="TH Niramit AS" w:cs="TH Niramit A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1C77DA"/>
    <w:multiLevelType w:val="hybridMultilevel"/>
    <w:tmpl w:val="6CEAC7EC"/>
    <w:lvl w:ilvl="0" w:tplc="04090011">
      <w:start w:val="1"/>
      <w:numFmt w:val="decimal"/>
      <w:lvlText w:val="%1)"/>
      <w:lvlJc w:val="left"/>
      <w:pPr>
        <w:ind w:left="2621" w:hanging="360"/>
      </w:pPr>
    </w:lvl>
    <w:lvl w:ilvl="1" w:tplc="04090019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num w:numId="1" w16cid:durableId="590166205">
    <w:abstractNumId w:val="3"/>
  </w:num>
  <w:num w:numId="2" w16cid:durableId="1754692866">
    <w:abstractNumId w:val="1"/>
  </w:num>
  <w:num w:numId="3" w16cid:durableId="16472461">
    <w:abstractNumId w:val="6"/>
  </w:num>
  <w:num w:numId="4" w16cid:durableId="864176452">
    <w:abstractNumId w:val="8"/>
  </w:num>
  <w:num w:numId="5" w16cid:durableId="412510842">
    <w:abstractNumId w:val="9"/>
  </w:num>
  <w:num w:numId="6" w16cid:durableId="755127862">
    <w:abstractNumId w:val="10"/>
  </w:num>
  <w:num w:numId="7" w16cid:durableId="623001703">
    <w:abstractNumId w:val="7"/>
  </w:num>
  <w:num w:numId="8" w16cid:durableId="1164859313">
    <w:abstractNumId w:val="0"/>
  </w:num>
  <w:num w:numId="9" w16cid:durableId="1427844649">
    <w:abstractNumId w:val="5"/>
  </w:num>
  <w:num w:numId="10" w16cid:durableId="377241533">
    <w:abstractNumId w:val="4"/>
  </w:num>
  <w:num w:numId="11" w16cid:durableId="165212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1D"/>
    <w:rsid w:val="00011001"/>
    <w:rsid w:val="00014667"/>
    <w:rsid w:val="00017F76"/>
    <w:rsid w:val="0003331A"/>
    <w:rsid w:val="00043FFC"/>
    <w:rsid w:val="000576F5"/>
    <w:rsid w:val="00063837"/>
    <w:rsid w:val="000C1DF9"/>
    <w:rsid w:val="000D2E4B"/>
    <w:rsid w:val="000D343E"/>
    <w:rsid w:val="00113339"/>
    <w:rsid w:val="00120084"/>
    <w:rsid w:val="00133871"/>
    <w:rsid w:val="0014301E"/>
    <w:rsid w:val="00154118"/>
    <w:rsid w:val="00184D6B"/>
    <w:rsid w:val="001A2AA9"/>
    <w:rsid w:val="001A6EC0"/>
    <w:rsid w:val="001C2200"/>
    <w:rsid w:val="001D17F3"/>
    <w:rsid w:val="001D61CF"/>
    <w:rsid w:val="001D6395"/>
    <w:rsid w:val="001E6A36"/>
    <w:rsid w:val="001F02EB"/>
    <w:rsid w:val="001F58D0"/>
    <w:rsid w:val="002078A6"/>
    <w:rsid w:val="002223E8"/>
    <w:rsid w:val="002443CA"/>
    <w:rsid w:val="002654C6"/>
    <w:rsid w:val="00275B06"/>
    <w:rsid w:val="002803EF"/>
    <w:rsid w:val="0028401C"/>
    <w:rsid w:val="00292EB1"/>
    <w:rsid w:val="002B0AA4"/>
    <w:rsid w:val="002D7A3A"/>
    <w:rsid w:val="002F2FE5"/>
    <w:rsid w:val="00307691"/>
    <w:rsid w:val="00314E65"/>
    <w:rsid w:val="00361603"/>
    <w:rsid w:val="0036795C"/>
    <w:rsid w:val="003723F2"/>
    <w:rsid w:val="003A3141"/>
    <w:rsid w:val="003D3233"/>
    <w:rsid w:val="003F56E0"/>
    <w:rsid w:val="00402024"/>
    <w:rsid w:val="00410114"/>
    <w:rsid w:val="00440CE2"/>
    <w:rsid w:val="0044758C"/>
    <w:rsid w:val="00451189"/>
    <w:rsid w:val="00453E8C"/>
    <w:rsid w:val="004759A5"/>
    <w:rsid w:val="004A55B4"/>
    <w:rsid w:val="004B68DA"/>
    <w:rsid w:val="004B7725"/>
    <w:rsid w:val="004C46E1"/>
    <w:rsid w:val="004C77D6"/>
    <w:rsid w:val="004D3C50"/>
    <w:rsid w:val="004E1F08"/>
    <w:rsid w:val="004E2DF9"/>
    <w:rsid w:val="004E5520"/>
    <w:rsid w:val="005006C9"/>
    <w:rsid w:val="005069A7"/>
    <w:rsid w:val="00522525"/>
    <w:rsid w:val="0052569C"/>
    <w:rsid w:val="00566CF0"/>
    <w:rsid w:val="00595EFC"/>
    <w:rsid w:val="005A364C"/>
    <w:rsid w:val="005B3C55"/>
    <w:rsid w:val="005B4A19"/>
    <w:rsid w:val="005C16D3"/>
    <w:rsid w:val="005F5BE0"/>
    <w:rsid w:val="005F7C45"/>
    <w:rsid w:val="00612AD2"/>
    <w:rsid w:val="00634CA5"/>
    <w:rsid w:val="006529A6"/>
    <w:rsid w:val="006535AE"/>
    <w:rsid w:val="00681381"/>
    <w:rsid w:val="00683AE0"/>
    <w:rsid w:val="006A2412"/>
    <w:rsid w:val="006C22B9"/>
    <w:rsid w:val="006F4BB1"/>
    <w:rsid w:val="00736A03"/>
    <w:rsid w:val="00737B06"/>
    <w:rsid w:val="007440BE"/>
    <w:rsid w:val="00746E70"/>
    <w:rsid w:val="007502E2"/>
    <w:rsid w:val="00753FFD"/>
    <w:rsid w:val="00765F03"/>
    <w:rsid w:val="00767382"/>
    <w:rsid w:val="00786404"/>
    <w:rsid w:val="00793D39"/>
    <w:rsid w:val="007B3303"/>
    <w:rsid w:val="007C0A3F"/>
    <w:rsid w:val="00852FB4"/>
    <w:rsid w:val="0086675F"/>
    <w:rsid w:val="00895866"/>
    <w:rsid w:val="008E6735"/>
    <w:rsid w:val="00926FFA"/>
    <w:rsid w:val="00937A42"/>
    <w:rsid w:val="0095065A"/>
    <w:rsid w:val="009513EF"/>
    <w:rsid w:val="00983B56"/>
    <w:rsid w:val="00990651"/>
    <w:rsid w:val="00997998"/>
    <w:rsid w:val="009B530E"/>
    <w:rsid w:val="009D0CD6"/>
    <w:rsid w:val="009D3674"/>
    <w:rsid w:val="009E2923"/>
    <w:rsid w:val="00A13779"/>
    <w:rsid w:val="00A34B93"/>
    <w:rsid w:val="00A51C40"/>
    <w:rsid w:val="00A87638"/>
    <w:rsid w:val="00AB4A3A"/>
    <w:rsid w:val="00B04EE4"/>
    <w:rsid w:val="00B3016A"/>
    <w:rsid w:val="00B44AAF"/>
    <w:rsid w:val="00B46DC3"/>
    <w:rsid w:val="00B46F93"/>
    <w:rsid w:val="00BB44BF"/>
    <w:rsid w:val="00BD181D"/>
    <w:rsid w:val="00BD4D68"/>
    <w:rsid w:val="00BE3CE7"/>
    <w:rsid w:val="00C061CE"/>
    <w:rsid w:val="00C3444C"/>
    <w:rsid w:val="00C40F6B"/>
    <w:rsid w:val="00C4116B"/>
    <w:rsid w:val="00C53F5C"/>
    <w:rsid w:val="00C56E48"/>
    <w:rsid w:val="00C61FBB"/>
    <w:rsid w:val="00C94D57"/>
    <w:rsid w:val="00CA00F8"/>
    <w:rsid w:val="00CB32A6"/>
    <w:rsid w:val="00CE0366"/>
    <w:rsid w:val="00CF38A5"/>
    <w:rsid w:val="00D009BE"/>
    <w:rsid w:val="00D035F2"/>
    <w:rsid w:val="00D04F8F"/>
    <w:rsid w:val="00D1537D"/>
    <w:rsid w:val="00D371B9"/>
    <w:rsid w:val="00D434DE"/>
    <w:rsid w:val="00D512F5"/>
    <w:rsid w:val="00D61EEF"/>
    <w:rsid w:val="00D66DA8"/>
    <w:rsid w:val="00D740D5"/>
    <w:rsid w:val="00D81227"/>
    <w:rsid w:val="00D937EC"/>
    <w:rsid w:val="00DC461F"/>
    <w:rsid w:val="00DD7F49"/>
    <w:rsid w:val="00E1656D"/>
    <w:rsid w:val="00E3371E"/>
    <w:rsid w:val="00E373C5"/>
    <w:rsid w:val="00E40427"/>
    <w:rsid w:val="00E46EA2"/>
    <w:rsid w:val="00E860E2"/>
    <w:rsid w:val="00EC4E4F"/>
    <w:rsid w:val="00EF6FE4"/>
    <w:rsid w:val="00F02615"/>
    <w:rsid w:val="00F175DC"/>
    <w:rsid w:val="00F525D6"/>
    <w:rsid w:val="00F533B0"/>
    <w:rsid w:val="00F5412F"/>
    <w:rsid w:val="00F77DC6"/>
    <w:rsid w:val="00F919E7"/>
    <w:rsid w:val="00FA2902"/>
    <w:rsid w:val="00FC4A7A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EAB1DA"/>
  <w15:chartTrackingRefBased/>
  <w15:docId w15:val="{47DB0F22-E8E1-4A68-BD8A-B26DB1F3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3C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E3CE7"/>
  </w:style>
  <w:style w:type="table" w:styleId="TableGrid">
    <w:name w:val="Table Grid"/>
    <w:basedOn w:val="TableNormal"/>
    <w:uiPriority w:val="39"/>
    <w:rsid w:val="00C56E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0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D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F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E0"/>
  </w:style>
  <w:style w:type="paragraph" w:styleId="Footer">
    <w:name w:val="footer"/>
    <w:basedOn w:val="Normal"/>
    <w:link w:val="FooterChar"/>
    <w:uiPriority w:val="99"/>
    <w:unhideWhenUsed/>
    <w:rsid w:val="003F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kolanya taya</dc:creator>
  <cp:keywords/>
  <dc:description/>
  <cp:lastModifiedBy>Ampika Amput</cp:lastModifiedBy>
  <cp:revision>3</cp:revision>
  <cp:lastPrinted>2020-11-02T10:39:00Z</cp:lastPrinted>
  <dcterms:created xsi:type="dcterms:W3CDTF">2022-04-08T10:13:00Z</dcterms:created>
  <dcterms:modified xsi:type="dcterms:W3CDTF">2022-04-08T10:14:00Z</dcterms:modified>
</cp:coreProperties>
</file>